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2F869F46" w:rsidR="009E57A8" w:rsidRDefault="003271F2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</w:t>
      </w:r>
      <w:r w:rsidRPr="003271F2">
        <w:rPr>
          <w:rFonts w:ascii="Arial" w:hAnsi="Arial" w:cs="Arial"/>
          <w:b/>
          <w:bCs/>
          <w:sz w:val="24"/>
        </w:rPr>
        <w:t>GPP SA WG2 Meeting #16</w:t>
      </w:r>
      <w:r w:rsidR="0010384F">
        <w:rPr>
          <w:rFonts w:ascii="Arial" w:eastAsia="游明朝" w:hAnsi="Arial" w:cs="Arial" w:hint="eastAsia"/>
          <w:b/>
          <w:bCs/>
          <w:sz w:val="24"/>
          <w:lang w:eastAsia="ja-JP"/>
        </w:rPr>
        <w:t>1</w:t>
      </w:r>
      <w:r w:rsidR="009E57A8">
        <w:rPr>
          <w:rFonts w:ascii="Arial" w:hAnsi="Arial" w:cs="Arial"/>
          <w:b/>
          <w:bCs/>
          <w:sz w:val="24"/>
        </w:rPr>
        <w:tab/>
      </w:r>
      <w:r w:rsidR="007B4277">
        <w:rPr>
          <w:rFonts w:ascii="Arial" w:hAnsi="Arial" w:cs="Arial"/>
          <w:b/>
          <w:bCs/>
          <w:color w:val="808080"/>
          <w:sz w:val="26"/>
          <w:szCs w:val="26"/>
        </w:rPr>
        <w:t>S2-2402595</w:t>
      </w:r>
    </w:p>
    <w:p w14:paraId="4705015D" w14:textId="78DF0C87" w:rsidR="009E57A8" w:rsidRPr="003271F2" w:rsidRDefault="00AE1DAD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26 February – 01 March, 2024, Athens, Greece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6D3B5D3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55342523"/>
      <w:r w:rsidR="00F44553" w:rsidRPr="00BE656E">
        <w:rPr>
          <w:rFonts w:ascii="Arial" w:hAnsi="Arial" w:cs="Arial"/>
          <w:b/>
        </w:rPr>
        <w:t>KI#</w:t>
      </w:r>
      <w:r w:rsidR="00032ACF">
        <w:rPr>
          <w:rFonts w:ascii="Arial" w:eastAsia="游明朝" w:hAnsi="Arial" w:cs="Arial" w:hint="eastAsia"/>
          <w:b/>
          <w:lang w:eastAsia="ja-JP"/>
        </w:rPr>
        <w:t>1</w:t>
      </w:r>
      <w:r w:rsidR="00F44553" w:rsidRPr="00BE656E">
        <w:rPr>
          <w:rFonts w:ascii="Arial" w:hAnsi="Arial" w:cs="Arial"/>
          <w:b/>
        </w:rPr>
        <w:t xml:space="preserve">, New Sol: </w:t>
      </w:r>
      <w:bookmarkEnd w:id="2"/>
      <w:r w:rsidR="00032ACF" w:rsidRPr="00032ACF">
        <w:rPr>
          <w:rFonts w:ascii="Arial" w:hAnsi="Arial" w:cs="Arial"/>
          <w:b/>
        </w:rPr>
        <w:t>UPF selection based on running functionalities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5F4C8359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D038BA">
        <w:rPr>
          <w:rFonts w:ascii="Arial" w:hAnsi="Arial" w:cs="Arial"/>
          <w:b/>
          <w:lang w:eastAsia="zh-CN"/>
        </w:rPr>
        <w:t>11</w:t>
      </w:r>
    </w:p>
    <w:p w14:paraId="61295C75" w14:textId="1A954438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038BA" w:rsidRPr="00C62467">
        <w:rPr>
          <w:rFonts w:ascii="Arial" w:hAnsi="Arial" w:cs="Arial"/>
          <w:b/>
        </w:rPr>
        <w:t>FS_UPEAS_Ph2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5F683AD8" w14:textId="300C86C2" w:rsidR="00D038BA" w:rsidRPr="00291F2C" w:rsidRDefault="00AD0F3E" w:rsidP="00D038BA">
      <w:pPr>
        <w:rPr>
          <w:rFonts w:ascii="Arial" w:hAnsi="Arial" w:cs="Arial"/>
          <w:i/>
          <w:lang w:eastAsia="zh-CN"/>
        </w:rPr>
      </w:pPr>
      <w:r w:rsidRPr="00291F2C">
        <w:rPr>
          <w:rFonts w:ascii="Arial" w:hAnsi="Arial" w:cs="Arial"/>
          <w:i/>
        </w:rPr>
        <w:t xml:space="preserve">Abstract of the contribution: </w:t>
      </w:r>
      <w:r w:rsidR="00F44553" w:rsidRPr="00291F2C">
        <w:rPr>
          <w:rFonts w:ascii="Arial" w:hAnsi="Arial" w:cs="Arial"/>
          <w:i/>
        </w:rPr>
        <w:t>The contribution</w:t>
      </w:r>
      <w:r w:rsidR="00F44553" w:rsidRPr="00291F2C">
        <w:rPr>
          <w:rFonts w:ascii="Arial" w:hAnsi="Arial" w:cs="Arial"/>
          <w:i/>
          <w:lang w:eastAsia="zh-CN"/>
        </w:rPr>
        <w:t xml:space="preserve"> proposes a solution to </w:t>
      </w:r>
      <w:r w:rsidR="000D2A5B" w:rsidRPr="000D2A5B">
        <w:rPr>
          <w:rFonts w:ascii="Arial" w:hAnsi="Arial" w:cs="Arial"/>
          <w:i/>
          <w:lang w:eastAsia="zh-CN"/>
        </w:rPr>
        <w:t>Key Issue #1: Selection of UPF providing a selected user plane functionality</w:t>
      </w:r>
      <w:r w:rsidR="00D038BA" w:rsidRPr="00C62467">
        <w:rPr>
          <w:rFonts w:ascii="Arial" w:hAnsi="Arial" w:cs="Arial"/>
          <w:i/>
          <w:lang w:eastAsia="zh-CN"/>
        </w:rPr>
        <w:t xml:space="preserve"> in TR 23.700-63.</w:t>
      </w:r>
    </w:p>
    <w:p w14:paraId="6FC9C3FB" w14:textId="3CA66B20" w:rsidR="00CD2478" w:rsidRPr="00D038BA" w:rsidRDefault="00CD2478" w:rsidP="003162B2">
      <w:pPr>
        <w:rPr>
          <w:rFonts w:ascii="Arial" w:hAnsi="Arial" w:cs="Arial"/>
          <w:i/>
          <w:lang w:eastAsia="zh-CN"/>
        </w:rPr>
      </w:pPr>
    </w:p>
    <w:p w14:paraId="3F0BD58C" w14:textId="77777777" w:rsidR="009F14EB" w:rsidRPr="00406F16" w:rsidRDefault="009F14EB" w:rsidP="003162B2">
      <w:pPr>
        <w:rPr>
          <w:rFonts w:ascii="Arial" w:eastAsia="游明朝" w:hAnsi="Arial" w:cs="Arial"/>
          <w:i/>
          <w:lang w:eastAsia="ja-JP"/>
        </w:rPr>
      </w:pP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4337C028" w14:textId="666C80CD" w:rsidR="00F44553" w:rsidRDefault="00F44553" w:rsidP="00F44553">
      <w:r>
        <w:rPr>
          <w:lang w:eastAsia="zh-CN"/>
        </w:rPr>
        <w:t xml:space="preserve">This contribution proposes a solution to </w:t>
      </w:r>
      <w:r w:rsidR="000D2A5B" w:rsidRPr="000D2A5B">
        <w:rPr>
          <w:lang w:eastAsia="zh-CN"/>
        </w:rPr>
        <w:t>Key Issue #1: Selection of UPF providing a selected user plane functionality</w:t>
      </w:r>
      <w:r w:rsidR="00D038BA" w:rsidRPr="00C62467">
        <w:rPr>
          <w:lang w:eastAsia="zh-CN"/>
        </w:rPr>
        <w:t>. It focuses on extensions or enhancements on UPF advertising capabilities and selection of UPF supporting specific user plane functionalities.</w:t>
      </w:r>
    </w:p>
    <w:p w14:paraId="792D94B2" w14:textId="77777777" w:rsidR="00D038BA" w:rsidRDefault="00D038BA" w:rsidP="00D038BA">
      <w:r>
        <w:t>-</w:t>
      </w:r>
      <w:r>
        <w:tab/>
        <w:t>Whether there is a need and how to extend the existing UPF advertising capabilities.</w:t>
      </w:r>
    </w:p>
    <w:p w14:paraId="4E8DBBB4" w14:textId="64AE6DB8" w:rsidR="00E53948" w:rsidRDefault="00D038BA" w:rsidP="00D038BA">
      <w:r>
        <w:t>-</w:t>
      </w:r>
      <w:r>
        <w:tab/>
        <w:t>Whether and how the input parameter(s) for UPF selection by SMF should be enhanced to support selection of UPF supporting specific user plane functionalities, e.g. NAT, Packet Inspection, etc.</w:t>
      </w:r>
    </w:p>
    <w:p w14:paraId="0B9418E7" w14:textId="3D8D6ABE" w:rsidR="009F14EB" w:rsidRDefault="009F14EB" w:rsidP="00CD2478">
      <w:pPr>
        <w:pStyle w:val="CRCoverPage"/>
        <w:rPr>
          <w:b/>
          <w:noProof/>
        </w:rPr>
      </w:pPr>
    </w:p>
    <w:p w14:paraId="7544D90E" w14:textId="77777777" w:rsidR="00173552" w:rsidRPr="00F44553" w:rsidRDefault="00173552" w:rsidP="00CD2478">
      <w:pPr>
        <w:pStyle w:val="CRCoverPage"/>
        <w:rPr>
          <w:b/>
          <w:noProof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66FAF127" w:rsidR="006A00A9" w:rsidRPr="009F14EB" w:rsidRDefault="00F44553" w:rsidP="006A00A9"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solution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</w:t>
      </w:r>
      <w:r w:rsidR="000D2A5B">
        <w:rPr>
          <w:noProof/>
          <w:lang w:val="en-US" w:eastAsia="zh-CN"/>
        </w:rPr>
        <w:t>3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127D5F" w14:textId="77777777" w:rsidR="00F44553" w:rsidRDefault="00F44553" w:rsidP="00F44553">
      <w:pPr>
        <w:rPr>
          <w:lang w:eastAsia="zh-CN"/>
        </w:rPr>
      </w:pPr>
    </w:p>
    <w:p w14:paraId="5C60650D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DEFD7FC" w14:textId="77777777" w:rsidR="00F44553" w:rsidRDefault="00F44553" w:rsidP="00F44553">
      <w:pPr>
        <w:rPr>
          <w:color w:val="000000"/>
          <w:lang w:eastAsia="ja-JP"/>
        </w:rPr>
      </w:pPr>
    </w:p>
    <w:p w14:paraId="6A3FA582" w14:textId="77777777" w:rsidR="000D2A5B" w:rsidRPr="00822E86" w:rsidRDefault="000D2A5B" w:rsidP="000D2A5B">
      <w:pPr>
        <w:pStyle w:val="1"/>
        <w:pBdr>
          <w:top w:val="single" w:sz="12" w:space="4" w:color="auto"/>
        </w:pBdr>
      </w:pPr>
      <w:bookmarkStart w:id="3" w:name="_Toc26431228"/>
      <w:bookmarkStart w:id="4" w:name="_Toc30694626"/>
      <w:bookmarkStart w:id="5" w:name="_Toc43906648"/>
      <w:bookmarkStart w:id="6" w:name="_Toc43906764"/>
      <w:bookmarkStart w:id="7" w:name="_Toc44311890"/>
      <w:bookmarkStart w:id="8" w:name="_Toc50536532"/>
      <w:bookmarkStart w:id="9" w:name="_Toc54930304"/>
      <w:bookmarkStart w:id="10" w:name="_Toc54968109"/>
      <w:bookmarkStart w:id="11" w:name="_Toc57236431"/>
      <w:bookmarkStart w:id="12" w:name="_Toc57236594"/>
      <w:bookmarkStart w:id="13" w:name="_Toc57530235"/>
      <w:bookmarkStart w:id="14" w:name="_Toc57532436"/>
      <w:bookmarkStart w:id="15" w:name="_Toc153792591"/>
      <w:bookmarkStart w:id="16" w:name="_Toc153792676"/>
      <w:bookmarkStart w:id="17" w:name="_Toc157752217"/>
      <w:r w:rsidRPr="00822E86">
        <w:t>6</w:t>
      </w:r>
      <w:r w:rsidRPr="00822E86">
        <w:tab/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6BD6743" w14:textId="77777777" w:rsidR="000D2A5B" w:rsidRPr="00822E86" w:rsidRDefault="000D2A5B" w:rsidP="000D2A5B">
      <w:pPr>
        <w:pStyle w:val="2"/>
      </w:pPr>
      <w:bookmarkStart w:id="18" w:name="_Toc22192650"/>
      <w:bookmarkStart w:id="19" w:name="_Toc23402388"/>
      <w:bookmarkStart w:id="20" w:name="_Toc23402418"/>
      <w:bookmarkStart w:id="21" w:name="_Toc26386423"/>
      <w:bookmarkStart w:id="22" w:name="_Toc26431229"/>
      <w:bookmarkStart w:id="23" w:name="_Toc30694627"/>
      <w:bookmarkStart w:id="24" w:name="_Toc43906649"/>
      <w:bookmarkStart w:id="25" w:name="_Toc43906765"/>
      <w:bookmarkStart w:id="26" w:name="_Toc44311891"/>
      <w:bookmarkStart w:id="27" w:name="_Toc50536533"/>
      <w:bookmarkStart w:id="28" w:name="_Toc54930305"/>
      <w:bookmarkStart w:id="29" w:name="_Toc54968110"/>
      <w:bookmarkStart w:id="30" w:name="_Toc57236432"/>
      <w:bookmarkStart w:id="31" w:name="_Toc57236595"/>
      <w:bookmarkStart w:id="32" w:name="_Toc57530236"/>
      <w:bookmarkStart w:id="33" w:name="_Toc57532437"/>
      <w:bookmarkStart w:id="34" w:name="_Toc153792592"/>
      <w:bookmarkStart w:id="35" w:name="_Toc153792677"/>
      <w:bookmarkStart w:id="36" w:name="_Toc157752218"/>
      <w:bookmarkStart w:id="37" w:name="_Toc16839382"/>
      <w:r w:rsidRPr="00822E86">
        <w:t>6.0</w:t>
      </w:r>
      <w:r w:rsidRPr="00822E86"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End w:id="37"/>
    <w:p w14:paraId="4B2F328E" w14:textId="77777777" w:rsidR="000D2A5B" w:rsidRPr="00822E86" w:rsidRDefault="000D2A5B" w:rsidP="000D2A5B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777"/>
        <w:gridCol w:w="1767"/>
      </w:tblGrid>
      <w:tr w:rsidR="000D2A5B" w:rsidRPr="0047262E" w14:paraId="43000A1E" w14:textId="77777777" w:rsidTr="00BD4C72">
        <w:trPr>
          <w:cantSplit/>
          <w:jc w:val="center"/>
        </w:trPr>
        <w:tc>
          <w:tcPr>
            <w:tcW w:w="1593" w:type="dxa"/>
          </w:tcPr>
          <w:p w14:paraId="6CB35AC8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37AEABC2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Key Issues</w:t>
            </w:r>
          </w:p>
        </w:tc>
      </w:tr>
      <w:tr w:rsidR="000D2A5B" w:rsidRPr="0047262E" w14:paraId="18808CCC" w14:textId="77777777" w:rsidTr="00BD4C72">
        <w:trPr>
          <w:cantSplit/>
          <w:jc w:val="center"/>
        </w:trPr>
        <w:tc>
          <w:tcPr>
            <w:tcW w:w="1593" w:type="dxa"/>
          </w:tcPr>
          <w:p w14:paraId="7390F62A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Solutions</w:t>
            </w:r>
          </w:p>
        </w:tc>
        <w:tc>
          <w:tcPr>
            <w:tcW w:w="1777" w:type="dxa"/>
          </w:tcPr>
          <w:p w14:paraId="1B409E39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&lt;Key Issue #1&gt;</w:t>
            </w:r>
          </w:p>
        </w:tc>
        <w:tc>
          <w:tcPr>
            <w:tcW w:w="1767" w:type="dxa"/>
          </w:tcPr>
          <w:p w14:paraId="1902B904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&lt;Key Issue #2&gt;</w:t>
            </w:r>
          </w:p>
        </w:tc>
      </w:tr>
      <w:tr w:rsidR="000D2A5B" w:rsidRPr="0047262E" w14:paraId="1B5F2096" w14:textId="77777777" w:rsidTr="00BD4C72">
        <w:trPr>
          <w:cantSplit/>
          <w:jc w:val="center"/>
        </w:trPr>
        <w:tc>
          <w:tcPr>
            <w:tcW w:w="1593" w:type="dxa"/>
          </w:tcPr>
          <w:p w14:paraId="16A62662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#1</w:t>
            </w:r>
          </w:p>
        </w:tc>
        <w:tc>
          <w:tcPr>
            <w:tcW w:w="1777" w:type="dxa"/>
          </w:tcPr>
          <w:p w14:paraId="7F1B40E2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539522A6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</w:tr>
      <w:tr w:rsidR="000D2A5B" w:rsidRPr="0047262E" w14:paraId="157A4B29" w14:textId="77777777" w:rsidTr="00BD4C72">
        <w:trPr>
          <w:cantSplit/>
          <w:jc w:val="center"/>
        </w:trPr>
        <w:tc>
          <w:tcPr>
            <w:tcW w:w="1593" w:type="dxa"/>
          </w:tcPr>
          <w:p w14:paraId="2B71CBA6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#2</w:t>
            </w:r>
          </w:p>
        </w:tc>
        <w:tc>
          <w:tcPr>
            <w:tcW w:w="1777" w:type="dxa"/>
          </w:tcPr>
          <w:p w14:paraId="479E58C6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20C089FC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</w:tr>
      <w:tr w:rsidR="000D2A5B" w:rsidRPr="0047262E" w14:paraId="1D7BDF9D" w14:textId="77777777" w:rsidTr="00BD4C72">
        <w:trPr>
          <w:cantSplit/>
          <w:jc w:val="center"/>
          <w:ins w:id="38" w:author="Hiroshi DEMPO" w:date="2024-02-16T16:35:00Z"/>
        </w:trPr>
        <w:tc>
          <w:tcPr>
            <w:tcW w:w="1593" w:type="dxa"/>
          </w:tcPr>
          <w:p w14:paraId="5BC1915D" w14:textId="7C4F60E9" w:rsidR="000D2A5B" w:rsidRPr="000D2A5B" w:rsidRDefault="000D2A5B" w:rsidP="00BD4C72">
            <w:pPr>
              <w:pStyle w:val="TAH"/>
              <w:rPr>
                <w:ins w:id="39" w:author="Hiroshi DEMPO" w:date="2024-02-16T16:35:00Z"/>
                <w:rFonts w:eastAsia="游明朝"/>
                <w:sz w:val="16"/>
                <w:szCs w:val="16"/>
                <w:lang w:eastAsia="ja-JP"/>
                <w:rPrChange w:id="40" w:author="Hiroshi DEMPO" w:date="2024-02-16T16:35:00Z">
                  <w:rPr>
                    <w:ins w:id="41" w:author="Hiroshi DEMPO" w:date="2024-02-16T16:35:00Z"/>
                    <w:sz w:val="16"/>
                    <w:szCs w:val="16"/>
                  </w:rPr>
                </w:rPrChange>
              </w:rPr>
            </w:pPr>
            <w:ins w:id="42" w:author="Hiroshi DEMPO" w:date="2024-02-16T16:35:00Z">
              <w:r>
                <w:rPr>
                  <w:rFonts w:eastAsia="游明朝" w:hint="eastAsia"/>
                  <w:sz w:val="16"/>
                  <w:szCs w:val="16"/>
                  <w:lang w:eastAsia="ja-JP"/>
                </w:rPr>
                <w:t>#</w:t>
              </w:r>
              <w:r>
                <w:rPr>
                  <w:rFonts w:eastAsia="游明朝"/>
                  <w:sz w:val="16"/>
                  <w:szCs w:val="16"/>
                  <w:lang w:eastAsia="ja-JP"/>
                </w:rPr>
                <w:t>X</w:t>
              </w:r>
            </w:ins>
          </w:p>
        </w:tc>
        <w:tc>
          <w:tcPr>
            <w:tcW w:w="1777" w:type="dxa"/>
          </w:tcPr>
          <w:p w14:paraId="2BF27B59" w14:textId="6A807756" w:rsidR="000D2A5B" w:rsidRPr="000D2A5B" w:rsidRDefault="000D2A5B" w:rsidP="00BD4C72">
            <w:pPr>
              <w:pStyle w:val="TAC"/>
              <w:rPr>
                <w:ins w:id="43" w:author="Hiroshi DEMPO" w:date="2024-02-16T16:35:00Z"/>
                <w:rFonts w:eastAsia="游明朝"/>
                <w:sz w:val="16"/>
                <w:szCs w:val="16"/>
                <w:lang w:eastAsia="ja-JP"/>
                <w:rPrChange w:id="44" w:author="Hiroshi DEMPO" w:date="2024-02-16T16:35:00Z">
                  <w:rPr>
                    <w:ins w:id="45" w:author="Hiroshi DEMPO" w:date="2024-02-16T16:35:00Z"/>
                    <w:sz w:val="16"/>
                    <w:szCs w:val="16"/>
                  </w:rPr>
                </w:rPrChange>
              </w:rPr>
            </w:pPr>
            <w:ins w:id="46" w:author="Hiroshi DEMPO" w:date="2024-02-16T16:35:00Z">
              <w:r>
                <w:rPr>
                  <w:rFonts w:eastAsia="游明朝" w:hint="eastAsia"/>
                  <w:sz w:val="16"/>
                  <w:szCs w:val="16"/>
                  <w:lang w:eastAsia="ja-JP"/>
                </w:rPr>
                <w:t>X</w:t>
              </w:r>
            </w:ins>
          </w:p>
        </w:tc>
        <w:tc>
          <w:tcPr>
            <w:tcW w:w="1767" w:type="dxa"/>
          </w:tcPr>
          <w:p w14:paraId="1072C1A7" w14:textId="77777777" w:rsidR="000D2A5B" w:rsidRPr="0047262E" w:rsidRDefault="000D2A5B" w:rsidP="00BD4C72">
            <w:pPr>
              <w:pStyle w:val="TAC"/>
              <w:rPr>
                <w:ins w:id="47" w:author="Hiroshi DEMPO" w:date="2024-02-16T16:35:00Z"/>
                <w:sz w:val="16"/>
                <w:szCs w:val="16"/>
              </w:rPr>
            </w:pPr>
          </w:p>
        </w:tc>
      </w:tr>
    </w:tbl>
    <w:p w14:paraId="038E21C7" w14:textId="77777777" w:rsidR="00F44553" w:rsidRDefault="00F44553" w:rsidP="00F44553">
      <w:pPr>
        <w:rPr>
          <w:color w:val="000000"/>
          <w:lang w:eastAsia="ja-JP"/>
        </w:rPr>
      </w:pPr>
    </w:p>
    <w:p w14:paraId="7EB275F4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5B7AEF52" w14:textId="77777777" w:rsidR="00F44553" w:rsidRDefault="00F44553" w:rsidP="00F44553">
      <w:pPr>
        <w:rPr>
          <w:lang w:eastAsia="zh-CN"/>
        </w:rPr>
      </w:pPr>
    </w:p>
    <w:p w14:paraId="163BFEA6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06F9AFBF" w14:textId="482F2C83" w:rsidR="00F44553" w:rsidRDefault="00F44553" w:rsidP="00704783">
      <w:pPr>
        <w:keepLines/>
        <w:ind w:left="1135" w:hanging="851"/>
        <w:rPr>
          <w:rFonts w:eastAsia="DengXian"/>
          <w:color w:val="FF0000"/>
        </w:rPr>
      </w:pPr>
      <w:bookmarkStart w:id="48" w:name="_Toc117509218"/>
    </w:p>
    <w:p w14:paraId="2E82F7E4" w14:textId="6D97E483" w:rsidR="0010384F" w:rsidRDefault="0010384F" w:rsidP="0010384F">
      <w:pPr>
        <w:pStyle w:val="2"/>
      </w:pPr>
      <w:bookmarkStart w:id="49" w:name="_Toc9367451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ins w:id="50" w:author="Hiroshi DEMPO" w:date="2024-02-16T16:37:00Z">
        <w:r w:rsidR="000D2A5B">
          <w:t>UPF selection based on running functionalities</w:t>
        </w:r>
      </w:ins>
      <w:del w:id="51" w:author="Hiroshi DEMPO" w:date="2024-02-16T16:36:00Z">
        <w:r w:rsidDel="000D2A5B">
          <w:delText>&lt;Solution Title&gt;</w:delText>
        </w:r>
      </w:del>
      <w:bookmarkEnd w:id="49"/>
    </w:p>
    <w:p w14:paraId="716C9FE5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2" w:name="_Toc500949098"/>
      <w:bookmarkStart w:id="53" w:name="_Toc92875661"/>
      <w:bookmarkStart w:id="54" w:name="_Toc93070685"/>
      <w:r>
        <w:rPr>
          <w:rFonts w:ascii="Arial" w:eastAsia="DengXian" w:hAnsi="Arial"/>
          <w:sz w:val="28"/>
        </w:rPr>
        <w:t>6.X.1</w:t>
      </w:r>
      <w:r>
        <w:rPr>
          <w:rFonts w:ascii="Arial" w:eastAsia="DengXian" w:hAnsi="Arial"/>
          <w:sz w:val="28"/>
        </w:rPr>
        <w:tab/>
        <w:t>Key Issue mapping</w:t>
      </w:r>
      <w:bookmarkEnd w:id="52"/>
      <w:bookmarkEnd w:id="53"/>
      <w:bookmarkEnd w:id="54"/>
    </w:p>
    <w:p w14:paraId="425A2726" w14:textId="77777777" w:rsidR="00FF0471" w:rsidRDefault="0010384F" w:rsidP="00FF0471">
      <w:pPr>
        <w:rPr>
          <w:ins w:id="55" w:author="Hiroshi DEMPO" w:date="2024-02-08T13:18:00Z"/>
          <w:rFonts w:eastAsia="DengXian"/>
          <w:color w:val="FF0000"/>
          <w:lang w:val="en-US"/>
        </w:rPr>
      </w:pPr>
      <w:del w:id="56" w:author="Hiroshi DEMPO" w:date="2024-02-08T13:18:00Z">
        <w:r w:rsidDel="00FF0471">
          <w:rPr>
            <w:rFonts w:eastAsia="DengXian"/>
            <w:color w:val="FF0000"/>
          </w:rPr>
          <w:delText>Editor's Note:</w:delText>
        </w:r>
        <w:r w:rsidDel="00FF0471">
          <w:rPr>
            <w:rFonts w:eastAsia="DengXian"/>
            <w:color w:val="FF0000"/>
          </w:rPr>
          <w:tab/>
        </w:r>
        <w:r w:rsidDel="00FF0471">
          <w:rPr>
            <w:rFonts w:eastAsia="DengXian"/>
            <w:color w:val="FF0000"/>
            <w:lang w:val="en-US"/>
          </w:rPr>
          <w:delText>This clause lists the key issue(s) addressed by this solution.</w:delText>
        </w:r>
      </w:del>
    </w:p>
    <w:p w14:paraId="4FEA3B14" w14:textId="2EBE5A73" w:rsidR="00FF0471" w:rsidRDefault="00FF0471" w:rsidP="00FF0471">
      <w:pPr>
        <w:rPr>
          <w:ins w:id="57" w:author="Hiroshi DEMPO" w:date="2024-02-08T13:18:00Z"/>
          <w:rFonts w:eastAsia="DengXian"/>
        </w:rPr>
      </w:pPr>
      <w:ins w:id="58" w:author="Hiroshi DEMPO" w:date="2024-02-08T13:18:00Z">
        <w:r>
          <w:rPr>
            <w:lang w:eastAsia="zh-CN"/>
          </w:rPr>
          <w:t xml:space="preserve">The solution applies to </w:t>
        </w:r>
      </w:ins>
      <w:ins w:id="59" w:author="Hiroshi DEMPO" w:date="2024-02-16T16:36:00Z">
        <w:r w:rsidR="000D2A5B" w:rsidRPr="000D2A5B">
          <w:rPr>
            <w:lang w:eastAsia="zh-CN"/>
          </w:rPr>
          <w:t>Key Issue #1: Selection of UPF providing a selected user plane functionality</w:t>
        </w:r>
      </w:ins>
      <w:ins w:id="60" w:author="Hiroshi DEMPO" w:date="2024-02-08T13:18:00Z">
        <w:r w:rsidRPr="00064904">
          <w:rPr>
            <w:lang w:eastAsia="zh-CN"/>
          </w:rPr>
          <w:t>.</w:t>
        </w:r>
      </w:ins>
    </w:p>
    <w:p w14:paraId="353051A2" w14:textId="77777777" w:rsidR="00FF0471" w:rsidRPr="00FF0471" w:rsidRDefault="00FF0471" w:rsidP="0010384F">
      <w:pPr>
        <w:keepLines/>
        <w:ind w:left="1135" w:hanging="851"/>
        <w:rPr>
          <w:rFonts w:eastAsia="DengXian"/>
          <w:color w:val="FF0000"/>
          <w:rPrChange w:id="61" w:author="Hiroshi DEMPO" w:date="2024-02-08T13:18:00Z">
            <w:rPr>
              <w:rFonts w:eastAsia="DengXian"/>
              <w:color w:val="FF0000"/>
              <w:lang w:val="en-US"/>
            </w:rPr>
          </w:rPrChange>
        </w:rPr>
      </w:pPr>
    </w:p>
    <w:p w14:paraId="60ADE7A4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62" w:name="_Toc500949099"/>
      <w:bookmarkStart w:id="63" w:name="_Toc92875662"/>
      <w:bookmarkStart w:id="64" w:name="_Toc93070686"/>
      <w:r>
        <w:rPr>
          <w:rFonts w:ascii="Arial" w:eastAsia="DengXian" w:hAnsi="Arial"/>
          <w:sz w:val="28"/>
        </w:rPr>
        <w:t>6.X.2</w:t>
      </w:r>
      <w:r>
        <w:rPr>
          <w:rFonts w:ascii="Arial" w:eastAsia="DengXian" w:hAnsi="Arial"/>
          <w:sz w:val="28"/>
        </w:rPr>
        <w:tab/>
        <w:t>Description</w:t>
      </w:r>
      <w:bookmarkEnd w:id="62"/>
      <w:bookmarkEnd w:id="63"/>
      <w:bookmarkEnd w:id="64"/>
    </w:p>
    <w:p w14:paraId="1DFAB323" w14:textId="37ABAFC6" w:rsidR="00FF0471" w:rsidRDefault="0010384F" w:rsidP="00FF0471">
      <w:pPr>
        <w:rPr>
          <w:ins w:id="65" w:author="Hiroshi DEMPO" w:date="2024-02-08T13:48:00Z"/>
          <w:rFonts w:eastAsia="DengXian"/>
          <w:color w:val="FF0000"/>
        </w:rPr>
      </w:pPr>
      <w:bookmarkStart w:id="66" w:name="_Toc500949101"/>
      <w:del w:id="67" w:author="Hiroshi DEMPO" w:date="2024-02-08T13:19:00Z">
        <w:r w:rsidDel="00FF0471">
          <w:rPr>
            <w:rFonts w:eastAsia="DengXian"/>
            <w:color w:val="FF0000"/>
          </w:rPr>
          <w:delText xml:space="preserve">Editor's Note: </w:delText>
        </w:r>
        <w:r w:rsidDel="00FF0471">
          <w:rPr>
            <w:rFonts w:eastAsia="DengXian"/>
            <w:color w:val="FF0000"/>
            <w:lang w:val="en-US"/>
          </w:rPr>
          <w:delText xml:space="preserve">This clause will describe </w:delText>
        </w:r>
        <w:r w:rsidDel="00FF0471">
          <w:rPr>
            <w:rFonts w:eastAsia="DengXian"/>
            <w:color w:val="FF0000"/>
          </w:rPr>
          <w:delText xml:space="preserve">the solution principles and architecture assumptions for corresponding key issue(s). Sub-clause(s) may be added to capture details. </w:delText>
        </w:r>
      </w:del>
    </w:p>
    <w:p w14:paraId="35DBB37D" w14:textId="7784F532" w:rsidR="000B1620" w:rsidRPr="000B1620" w:rsidRDefault="00367CCE" w:rsidP="00367CCE">
      <w:pPr>
        <w:rPr>
          <w:ins w:id="68" w:author="Hiroshi DEMPO" w:date="2024-02-16T16:51:00Z"/>
          <w:rFonts w:eastAsia="游明朝"/>
          <w:color w:val="FF0000"/>
          <w:lang w:eastAsia="ja-JP"/>
        </w:rPr>
      </w:pPr>
      <w:ins w:id="69" w:author="Hiroshi DEMPO" w:date="2024-02-08T13:50:00Z">
        <w:r w:rsidRPr="000B1620">
          <w:rPr>
            <w:rFonts w:eastAsia="游明朝" w:hint="eastAsia"/>
            <w:color w:val="FF0000"/>
            <w:lang w:eastAsia="ja-JP"/>
          </w:rPr>
          <w:t>A</w:t>
        </w:r>
        <w:r w:rsidRPr="000B1620">
          <w:rPr>
            <w:rFonts w:eastAsia="游明朝"/>
            <w:color w:val="FF0000"/>
            <w:lang w:eastAsia="ja-JP"/>
          </w:rPr>
          <w:t>s described in the Key Issue #</w:t>
        </w:r>
      </w:ins>
      <w:ins w:id="70" w:author="Hiroshi DEMPO" w:date="2024-02-16T16:51:00Z">
        <w:r w:rsidR="000B1620" w:rsidRPr="000B1620">
          <w:rPr>
            <w:rFonts w:eastAsia="游明朝"/>
            <w:color w:val="FF0000"/>
            <w:lang w:eastAsia="ja-JP"/>
          </w:rPr>
          <w:t>1</w:t>
        </w:r>
      </w:ins>
      <w:ins w:id="71" w:author="Hiroshi DEMPO" w:date="2024-02-08T13:50:00Z">
        <w:r w:rsidRPr="000B1620">
          <w:rPr>
            <w:rFonts w:eastAsia="游明朝"/>
            <w:color w:val="FF0000"/>
            <w:lang w:eastAsia="ja-JP"/>
          </w:rPr>
          <w:t>, UPF advertises the features it supports in the NF profile of UPF registered in NRF.</w:t>
        </w:r>
      </w:ins>
      <w:ins w:id="72" w:author="Hiroshi DEMPO" w:date="2024-02-08T13:55:00Z">
        <w:r w:rsidRPr="000B1620">
          <w:rPr>
            <w:rFonts w:eastAsia="游明朝"/>
            <w:color w:val="FF0000"/>
            <w:lang w:eastAsia="ja-JP"/>
          </w:rPr>
          <w:t xml:space="preserve"> </w:t>
        </w:r>
      </w:ins>
      <w:ins w:id="73" w:author="Hiroshi DEMPO" w:date="2024-02-08T13:54:00Z">
        <w:r w:rsidRPr="000B1620">
          <w:rPr>
            <w:rFonts w:eastAsia="游明朝"/>
            <w:color w:val="FF0000"/>
            <w:lang w:eastAsia="ja-JP"/>
          </w:rPr>
          <w:t>UPF implementation</w:t>
        </w:r>
      </w:ins>
      <w:ins w:id="74" w:author="Hiroshi DEMPO" w:date="2024-02-08T13:58:00Z">
        <w:r w:rsidRPr="000B1620">
          <w:rPr>
            <w:rFonts w:eastAsia="游明朝"/>
            <w:color w:val="FF0000"/>
            <w:lang w:eastAsia="ja-JP"/>
          </w:rPr>
          <w:t>s</w:t>
        </w:r>
      </w:ins>
      <w:ins w:id="75" w:author="Hiroshi DEMPO" w:date="2024-02-08T13:54:00Z">
        <w:r w:rsidRPr="000B1620">
          <w:rPr>
            <w:rFonts w:eastAsia="游明朝"/>
            <w:color w:val="FF0000"/>
            <w:lang w:eastAsia="ja-JP"/>
          </w:rPr>
          <w:t xml:space="preserve"> may change status </w:t>
        </w:r>
      </w:ins>
      <w:ins w:id="76" w:author="Hiroshi DEMPO" w:date="2024-02-16T16:52:00Z">
        <w:r w:rsidR="000B1620" w:rsidRPr="000B1620">
          <w:rPr>
            <w:rFonts w:eastAsia="游明朝"/>
            <w:color w:val="FF0000"/>
            <w:lang w:eastAsia="ja-JP"/>
          </w:rPr>
          <w:t xml:space="preserve">(e.g. active, inactive etc.) </w:t>
        </w:r>
      </w:ins>
      <w:ins w:id="77" w:author="Hiroshi DEMPO" w:date="2024-02-08T13:54:00Z">
        <w:r w:rsidRPr="000B1620">
          <w:rPr>
            <w:rFonts w:eastAsia="游明朝"/>
            <w:color w:val="FF0000"/>
            <w:lang w:eastAsia="ja-JP"/>
          </w:rPr>
          <w:t>of individual supported functionalit</w:t>
        </w:r>
      </w:ins>
      <w:ins w:id="78" w:author="Hiroshi DEMPO" w:date="2024-02-16T19:15:00Z">
        <w:r w:rsidR="00D13E71">
          <w:rPr>
            <w:rFonts w:eastAsia="游明朝"/>
            <w:color w:val="FF0000"/>
            <w:lang w:eastAsia="ja-JP"/>
          </w:rPr>
          <w:t>y</w:t>
        </w:r>
      </w:ins>
      <w:ins w:id="79" w:author="Hiroshi DEMPO" w:date="2024-02-08T13:55:00Z">
        <w:r w:rsidRPr="000B1620">
          <w:rPr>
            <w:rFonts w:eastAsia="游明朝"/>
            <w:color w:val="FF0000"/>
            <w:lang w:eastAsia="ja-JP"/>
          </w:rPr>
          <w:t xml:space="preserve"> </w:t>
        </w:r>
      </w:ins>
      <w:ins w:id="80" w:author="Hiroshi DEMPO" w:date="2024-02-08T13:54:00Z">
        <w:r w:rsidRPr="000B1620">
          <w:rPr>
            <w:rFonts w:eastAsia="游明朝"/>
            <w:color w:val="FF0000"/>
            <w:lang w:eastAsia="ja-JP"/>
          </w:rPr>
          <w:t>like NAT, Packet Inspection</w:t>
        </w:r>
      </w:ins>
      <w:ins w:id="81" w:author="Hiroshi DEMPO" w:date="2024-02-08T13:58:00Z">
        <w:r w:rsidRPr="000B1620">
          <w:rPr>
            <w:rFonts w:eastAsia="游明朝"/>
            <w:color w:val="FF0000"/>
            <w:lang w:eastAsia="ja-JP"/>
          </w:rPr>
          <w:t xml:space="preserve">, etc. </w:t>
        </w:r>
      </w:ins>
    </w:p>
    <w:p w14:paraId="50831805" w14:textId="74212029" w:rsidR="00367CCE" w:rsidRPr="000B1620" w:rsidRDefault="00367CCE" w:rsidP="00367CCE">
      <w:pPr>
        <w:rPr>
          <w:ins w:id="82" w:author="Hiroshi DEMPO" w:date="2024-02-08T13:50:00Z"/>
          <w:rFonts w:eastAsia="游明朝"/>
          <w:color w:val="FF0000"/>
          <w:lang w:eastAsia="ja-JP"/>
        </w:rPr>
      </w:pPr>
      <w:ins w:id="83" w:author="Hiroshi DEMPO" w:date="2024-02-08T13:59:00Z">
        <w:r w:rsidRPr="000B1620">
          <w:rPr>
            <w:rFonts w:eastAsia="游明朝"/>
            <w:color w:val="FF0000"/>
            <w:lang w:eastAsia="ja-JP"/>
          </w:rPr>
          <w:t>This solution describes how SMF can select UPF(s) that support targeted functionalities wh</w:t>
        </w:r>
      </w:ins>
      <w:ins w:id="84" w:author="Hiroshi DEMPO" w:date="2024-02-08T14:00:00Z">
        <w:r w:rsidR="00C8458F" w:rsidRPr="000B1620">
          <w:rPr>
            <w:rFonts w:eastAsia="游明朝"/>
            <w:color w:val="FF0000"/>
            <w:lang w:eastAsia="ja-JP"/>
          </w:rPr>
          <w:t>ich are</w:t>
        </w:r>
      </w:ins>
      <w:ins w:id="85" w:author="Hiroshi DEMPO" w:date="2024-02-08T13:59:00Z">
        <w:r w:rsidRPr="000B1620">
          <w:rPr>
            <w:rFonts w:eastAsia="游明朝"/>
            <w:color w:val="FF0000"/>
            <w:lang w:eastAsia="ja-JP"/>
          </w:rPr>
          <w:t xml:space="preserve"> available to be used.</w:t>
        </w:r>
      </w:ins>
      <w:ins w:id="86" w:author="Hiroshi DEMPO" w:date="2024-02-08T13:58:00Z">
        <w:r w:rsidRPr="000B1620">
          <w:rPr>
            <w:rFonts w:eastAsia="游明朝"/>
            <w:color w:val="FF0000"/>
            <w:lang w:eastAsia="ja-JP"/>
          </w:rPr>
          <w:t xml:space="preserve"> </w:t>
        </w:r>
      </w:ins>
    </w:p>
    <w:p w14:paraId="670B3306" w14:textId="77777777" w:rsidR="00367CCE" w:rsidRPr="000B1620" w:rsidRDefault="00367CCE" w:rsidP="00367CCE">
      <w:pPr>
        <w:rPr>
          <w:ins w:id="87" w:author="Hiroshi DEMPO" w:date="2024-02-08T13:19:00Z"/>
          <w:rFonts w:eastAsia="游明朝"/>
          <w:color w:val="FF0000"/>
          <w:lang w:eastAsia="ja-JP"/>
          <w:rPrChange w:id="88" w:author="Hiroshi DEMPO" w:date="2024-02-16T16:52:00Z">
            <w:rPr>
              <w:ins w:id="89" w:author="Hiroshi DEMPO" w:date="2024-02-08T13:19:00Z"/>
              <w:rFonts w:eastAsia="DengXian"/>
              <w:color w:val="FF0000"/>
            </w:rPr>
          </w:rPrChange>
        </w:rPr>
      </w:pPr>
    </w:p>
    <w:p w14:paraId="55DA1B1C" w14:textId="4D7F0BF6" w:rsidR="00FF0471" w:rsidRPr="000B1620" w:rsidRDefault="00FF0471" w:rsidP="00FF0471">
      <w:pPr>
        <w:rPr>
          <w:ins w:id="90" w:author="Hiroshi DEMPO" w:date="2024-02-08T13:19:00Z"/>
          <w:lang w:val="en-IN" w:eastAsia="zh-CN"/>
        </w:rPr>
      </w:pPr>
      <w:ins w:id="91" w:author="Hiroshi DEMPO" w:date="2024-02-08T13:19:00Z">
        <w:r w:rsidRPr="000B1620">
          <w:rPr>
            <w:lang w:val="en-IN" w:eastAsia="zh-CN"/>
          </w:rPr>
          <w:t>Assumptions:</w:t>
        </w:r>
      </w:ins>
    </w:p>
    <w:p w14:paraId="532158BD" w14:textId="1186AE59" w:rsidR="00D81DAE" w:rsidRPr="000B1620" w:rsidRDefault="00D81DAE">
      <w:pPr>
        <w:pStyle w:val="af4"/>
        <w:numPr>
          <w:ilvl w:val="0"/>
          <w:numId w:val="22"/>
        </w:numPr>
        <w:rPr>
          <w:ins w:id="92" w:author="Hiroshi DEMPO" w:date="2024-02-08T13:23:00Z"/>
          <w:rFonts w:ascii="Times New Roman" w:eastAsia="游明朝" w:hAnsi="Times New Roman" w:cs="Times New Roman"/>
          <w:sz w:val="20"/>
          <w:szCs w:val="20"/>
          <w:lang w:eastAsia="ja-JP"/>
          <w:rPrChange w:id="93" w:author="Hiroshi DEMPO" w:date="2024-02-16T16:52:00Z">
            <w:rPr>
              <w:ins w:id="94" w:author="Hiroshi DEMPO" w:date="2024-02-08T13:23:00Z"/>
              <w:rFonts w:ascii="Times New Roman" w:eastAsia="游明朝" w:hAnsi="Times New Roman" w:cs="Times New Roman"/>
              <w:lang w:eastAsia="ja-JP"/>
            </w:rPr>
          </w:rPrChange>
        </w:rPr>
        <w:pPrChange w:id="95" w:author="Hiroshi DEMPO" w:date="2024-02-08T13:23:00Z">
          <w:pPr>
            <w:pStyle w:val="af4"/>
            <w:numPr>
              <w:numId w:val="21"/>
            </w:numPr>
            <w:ind w:left="360" w:hanging="360"/>
          </w:pPr>
        </w:pPrChange>
      </w:pPr>
      <w:ins w:id="96" w:author="Hiroshi DEMPO" w:date="2024-02-08T13:23:00Z">
        <w:r w:rsidRPr="000B1620">
          <w:rPr>
            <w:rFonts w:ascii="Times New Roman" w:eastAsia="游明朝" w:hAnsi="Times New Roman" w:cs="Times New Roman"/>
            <w:sz w:val="20"/>
            <w:szCs w:val="20"/>
            <w:lang w:eastAsia="ja-JP"/>
            <w:rPrChange w:id="97" w:author="Hiroshi DEMPO" w:date="2024-02-16T16:52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As described in TS23.501 [</w:t>
        </w:r>
      </w:ins>
      <w:ins w:id="98" w:author="Hiroshi DEMPO" w:date="2024-02-16T19:16:00Z">
        <w:r w:rsidR="00D51A22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2</w:t>
        </w:r>
      </w:ins>
      <w:ins w:id="99" w:author="Hiroshi DEMPO" w:date="2024-02-08T13:23:00Z">
        <w:r w:rsidRPr="000B1620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00" w:author="Hiroshi DEMPO" w:date="2024-02-16T16:52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], OAM configures NF Profile for the UPF. </w:t>
        </w:r>
      </w:ins>
    </w:p>
    <w:p w14:paraId="24F508D5" w14:textId="6D6D4B59" w:rsidR="00FF0471" w:rsidRPr="00D81DAE" w:rsidRDefault="00FF0471" w:rsidP="0010384F">
      <w:pPr>
        <w:keepLines/>
        <w:ind w:left="1135" w:hanging="851"/>
        <w:rPr>
          <w:rFonts w:eastAsia="游明朝"/>
          <w:color w:val="FF0000"/>
          <w:lang w:val="en-CA" w:eastAsia="ja-JP"/>
          <w:rPrChange w:id="101" w:author="Hiroshi DEMPO" w:date="2024-02-08T13:23:00Z">
            <w:rPr>
              <w:rFonts w:eastAsia="DengXian"/>
              <w:color w:val="FF0000"/>
            </w:rPr>
          </w:rPrChange>
        </w:rPr>
      </w:pPr>
    </w:p>
    <w:p w14:paraId="30459581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02" w:name="_Toc92875663"/>
      <w:bookmarkStart w:id="103" w:name="_Toc93070687"/>
      <w:r>
        <w:rPr>
          <w:rFonts w:ascii="Arial" w:eastAsia="DengXian" w:hAnsi="Arial"/>
          <w:sz w:val="28"/>
        </w:rPr>
        <w:t>6.X.3</w:t>
      </w:r>
      <w:r>
        <w:rPr>
          <w:rFonts w:ascii="Arial" w:eastAsia="DengXian" w:hAnsi="Arial"/>
          <w:sz w:val="28"/>
        </w:rPr>
        <w:tab/>
        <w:t>Procedures</w:t>
      </w:r>
      <w:bookmarkEnd w:id="66"/>
      <w:bookmarkEnd w:id="102"/>
      <w:bookmarkEnd w:id="103"/>
    </w:p>
    <w:p w14:paraId="78853447" w14:textId="2E9D818B" w:rsidR="0010384F" w:rsidDel="00FF0471" w:rsidRDefault="0010384F" w:rsidP="0010384F">
      <w:pPr>
        <w:keepLines/>
        <w:ind w:left="1135" w:hanging="851"/>
        <w:rPr>
          <w:ins w:id="104" w:author="作成者"/>
          <w:del w:id="105" w:author="Hiroshi DEMPO" w:date="2024-02-08T13:19:00Z"/>
          <w:rFonts w:eastAsia="DengXian"/>
          <w:color w:val="FF0000"/>
        </w:rPr>
      </w:pPr>
      <w:del w:id="106" w:author="Hiroshi DEMPO" w:date="2024-02-08T13:19:00Z">
        <w:r w:rsidDel="00FF0471">
          <w:rPr>
            <w:rFonts w:eastAsia="DengXian"/>
            <w:color w:val="FF0000"/>
          </w:rPr>
          <w:delText xml:space="preserve">Editor's Note: </w:delText>
        </w:r>
        <w:r w:rsidDel="00FF0471">
          <w:rPr>
            <w:rFonts w:eastAsia="DengXian"/>
            <w:color w:val="FF0000"/>
            <w:lang w:val="en-US"/>
          </w:rPr>
          <w:delText xml:space="preserve">This clause describes </w:delText>
        </w:r>
        <w:r w:rsidDel="00FF0471">
          <w:rPr>
            <w:rFonts w:eastAsia="DengXian"/>
            <w:color w:val="FF0000"/>
            <w:lang w:eastAsia="ko-KR"/>
          </w:rPr>
          <w:delText xml:space="preserve">high-level </w:delText>
        </w:r>
        <w:r w:rsidDel="00FF0471">
          <w:rPr>
            <w:rFonts w:eastAsia="DengXian"/>
            <w:color w:val="FF0000"/>
          </w:rPr>
          <w:delText>procedures and information flows for the solution.</w:delText>
        </w:r>
      </w:del>
    </w:p>
    <w:p w14:paraId="0E012D98" w14:textId="1501F452" w:rsidR="00E53948" w:rsidRDefault="00E53948" w:rsidP="0010384F">
      <w:pPr>
        <w:keepLines/>
        <w:ind w:left="1135" w:hanging="851"/>
        <w:rPr>
          <w:ins w:id="107" w:author="作成者"/>
          <w:rFonts w:eastAsia="DengXian"/>
          <w:color w:val="FF0000"/>
        </w:rPr>
      </w:pPr>
    </w:p>
    <w:p w14:paraId="1BF3C085" w14:textId="7F6896B0" w:rsidR="00D038BA" w:rsidRDefault="00994742" w:rsidP="00D038BA">
      <w:pPr>
        <w:keepNext/>
        <w:keepLines/>
        <w:ind w:left="1135" w:hanging="851"/>
        <w:jc w:val="center"/>
        <w:rPr>
          <w:ins w:id="108" w:author="Hiroshi DEMPO" w:date="2024-02-07T15:07:00Z"/>
        </w:rPr>
      </w:pPr>
      <w:ins w:id="109" w:author="Hiroshi DEMPO" w:date="2024-02-16T16:42:00Z">
        <w:r>
          <w:rPr>
            <w:noProof/>
          </w:rPr>
          <w:lastRenderedPageBreak/>
          <w:drawing>
            <wp:inline distT="0" distB="0" distL="0" distR="0" wp14:anchorId="6A69E76E" wp14:editId="7BE04CC9">
              <wp:extent cx="5610225" cy="3609975"/>
              <wp:effectExtent l="0" t="0" r="9525" b="9525"/>
              <wp:docPr id="1" name="グラフィックス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>
                        <a:extLst>
                          <a:ext uri="{96DAC541-7B7A-43D3-8B79-37D633B846F1}">
                            <asvg:svgBlip xmlns:asvg="http://schemas.microsoft.com/office/drawing/2016/SVG/main" r:embed="rId8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10225" cy="36099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B457BC" w14:textId="68E6DC7A" w:rsidR="001B13F0" w:rsidRDefault="00D038BA">
      <w:pPr>
        <w:pStyle w:val="af5"/>
        <w:jc w:val="center"/>
        <w:rPr>
          <w:ins w:id="110" w:author="Hiroshi DEMPO" w:date="2024-02-08T13:19:00Z"/>
        </w:rPr>
      </w:pPr>
      <w:ins w:id="111" w:author="Hiroshi DEMPO" w:date="2024-02-07T15:07:00Z">
        <w:r>
          <w:t xml:space="preserve">Figure </w:t>
        </w:r>
      </w:ins>
      <w:ins w:id="112" w:author="Hiroshi DEMPO" w:date="2024-02-15T14:35:00Z">
        <w:r w:rsidR="005467F6">
          <w:t>6.X.3-</w:t>
        </w:r>
      </w:ins>
      <w:ins w:id="113" w:author="Hiroshi DEMPO" w:date="2024-02-07T15:07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14" w:author="Hiroshi DEMPO" w:date="2024-02-07T15:07:00Z">
        <w:r>
          <w:rPr>
            <w:noProof/>
          </w:rPr>
          <w:t>1</w:t>
        </w:r>
        <w:r>
          <w:fldChar w:fldCharType="end"/>
        </w:r>
      </w:ins>
      <w:ins w:id="115" w:author="Hiroshi DEMPO" w:date="2024-02-15T14:35:00Z">
        <w:r w:rsidR="005467F6">
          <w:t xml:space="preserve"> Procedure </w:t>
        </w:r>
      </w:ins>
      <w:ins w:id="116" w:author="Hiroshi DEMPO" w:date="2024-02-15T14:39:00Z">
        <w:r w:rsidR="005467F6">
          <w:t>to notify</w:t>
        </w:r>
        <w:r w:rsidR="005467F6">
          <w:rPr>
            <w:rFonts w:eastAsia="游明朝"/>
          </w:rPr>
          <w:t xml:space="preserve"> status of functionalities</w:t>
        </w:r>
      </w:ins>
      <w:ins w:id="117" w:author="Hiroshi DEMPO" w:date="2024-02-15T14:38:00Z">
        <w:r w:rsidR="005467F6">
          <w:t xml:space="preserve"> in UPF</w:t>
        </w:r>
      </w:ins>
    </w:p>
    <w:p w14:paraId="5F4FE8B0" w14:textId="5BFDB9A7" w:rsidR="00FF0471" w:rsidRDefault="00FF0471" w:rsidP="00FF0471">
      <w:pPr>
        <w:rPr>
          <w:ins w:id="118" w:author="Hiroshi DEMPO" w:date="2024-02-08T13:23:00Z"/>
          <w:rFonts w:eastAsia="游明朝"/>
          <w:lang w:eastAsia="ja-JP"/>
        </w:rPr>
      </w:pPr>
    </w:p>
    <w:p w14:paraId="2FC81FD9" w14:textId="77777777" w:rsidR="00D81DAE" w:rsidRDefault="00D81DAE" w:rsidP="00FF0471">
      <w:pPr>
        <w:rPr>
          <w:ins w:id="119" w:author="Hiroshi DEMPO" w:date="2024-02-08T13:19:00Z"/>
          <w:rFonts w:eastAsia="游明朝"/>
          <w:lang w:eastAsia="ja-JP"/>
        </w:rPr>
      </w:pPr>
    </w:p>
    <w:p w14:paraId="08F09B3E" w14:textId="1D0C0F90" w:rsidR="00FF0471" w:rsidRPr="000D2A5B" w:rsidRDefault="00FF0471" w:rsidP="00FF0471">
      <w:pPr>
        <w:pStyle w:val="af4"/>
        <w:numPr>
          <w:ilvl w:val="0"/>
          <w:numId w:val="21"/>
        </w:numPr>
        <w:rPr>
          <w:ins w:id="120" w:author="Hiroshi DEMPO" w:date="2024-02-08T13:24:00Z"/>
          <w:rFonts w:ascii="Times New Roman" w:eastAsia="游明朝" w:hAnsi="Times New Roman" w:cs="Times New Roman"/>
          <w:sz w:val="20"/>
          <w:szCs w:val="20"/>
          <w:lang w:eastAsia="ja-JP"/>
          <w:rPrChange w:id="121" w:author="Hiroshi DEMPO" w:date="2024-02-16T16:39:00Z">
            <w:rPr>
              <w:ins w:id="122" w:author="Hiroshi DEMPO" w:date="2024-02-08T13:24:00Z"/>
              <w:rFonts w:ascii="Times New Roman" w:eastAsia="游明朝" w:hAnsi="Times New Roman" w:cs="Times New Roman"/>
              <w:lang w:eastAsia="ja-JP"/>
            </w:rPr>
          </w:rPrChange>
        </w:rPr>
      </w:pPr>
      <w:ins w:id="123" w:author="Hiroshi DEMPO" w:date="2024-02-08T13:21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24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UPF invokes </w:t>
        </w:r>
        <w:proofErr w:type="spellStart"/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25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Nnrf_NFManagement_NFRegister</w:t>
        </w:r>
        <w:proofErr w:type="spellEnd"/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26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 service to request </w:t>
        </w:r>
      </w:ins>
      <w:ins w:id="127" w:author="Hiroshi DEMPO" w:date="2024-02-08T13:22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28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NRF </w:t>
        </w:r>
      </w:ins>
      <w:ins w:id="129" w:author="Hiroshi DEMPO" w:date="2024-02-08T13:21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30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to register the configured </w:t>
        </w:r>
      </w:ins>
      <w:ins w:id="131" w:author="Hiroshi DEMPO" w:date="2024-02-08T13:22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32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NF Profile for the UPF.</w:t>
        </w:r>
      </w:ins>
    </w:p>
    <w:p w14:paraId="65974567" w14:textId="77777777" w:rsidR="00D81DAE" w:rsidRPr="000D2A5B" w:rsidRDefault="00D81DAE">
      <w:pPr>
        <w:pStyle w:val="af4"/>
        <w:ind w:left="360"/>
        <w:rPr>
          <w:ins w:id="133" w:author="Hiroshi DEMPO" w:date="2024-02-08T13:22:00Z"/>
          <w:rFonts w:ascii="Times New Roman" w:eastAsia="游明朝" w:hAnsi="Times New Roman" w:cs="Times New Roman"/>
          <w:sz w:val="20"/>
          <w:szCs w:val="20"/>
          <w:lang w:eastAsia="ja-JP"/>
          <w:rPrChange w:id="134" w:author="Hiroshi DEMPO" w:date="2024-02-16T16:39:00Z">
            <w:rPr>
              <w:ins w:id="135" w:author="Hiroshi DEMPO" w:date="2024-02-08T13:22:00Z"/>
              <w:rFonts w:ascii="Times New Roman" w:eastAsia="游明朝" w:hAnsi="Times New Roman" w:cs="Times New Roman"/>
              <w:lang w:eastAsia="ja-JP"/>
            </w:rPr>
          </w:rPrChange>
        </w:rPr>
        <w:pPrChange w:id="136" w:author="Hiroshi DEMPO" w:date="2024-02-08T13:24:00Z">
          <w:pPr>
            <w:pStyle w:val="af4"/>
            <w:numPr>
              <w:numId w:val="21"/>
            </w:numPr>
            <w:ind w:left="360" w:hanging="360"/>
          </w:pPr>
        </w:pPrChange>
      </w:pPr>
    </w:p>
    <w:p w14:paraId="3DE5F9A7" w14:textId="2028736C" w:rsidR="00FF0471" w:rsidRPr="000D2A5B" w:rsidRDefault="00D81DAE" w:rsidP="00FF0471">
      <w:pPr>
        <w:pStyle w:val="af4"/>
        <w:numPr>
          <w:ilvl w:val="0"/>
          <w:numId w:val="21"/>
        </w:numPr>
        <w:rPr>
          <w:ins w:id="137" w:author="Hiroshi DEMPO" w:date="2024-02-08T13:25:00Z"/>
          <w:rFonts w:ascii="Times New Roman" w:eastAsia="游明朝" w:hAnsi="Times New Roman" w:cs="Times New Roman"/>
          <w:sz w:val="20"/>
          <w:szCs w:val="20"/>
          <w:lang w:eastAsia="ja-JP"/>
          <w:rPrChange w:id="138" w:author="Hiroshi DEMPO" w:date="2024-02-16T16:39:00Z">
            <w:rPr>
              <w:ins w:id="139" w:author="Hiroshi DEMPO" w:date="2024-02-08T13:25:00Z"/>
              <w:rFonts w:ascii="Times New Roman" w:eastAsia="游明朝" w:hAnsi="Times New Roman" w:cs="Times New Roman"/>
              <w:lang w:eastAsia="ja-JP"/>
            </w:rPr>
          </w:rPrChange>
        </w:rPr>
      </w:pPr>
      <w:ins w:id="140" w:author="Hiroshi DEMPO" w:date="2024-02-08T13:28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41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In PDU session establishment, for example, </w:t>
        </w:r>
      </w:ins>
      <w:ins w:id="142" w:author="Hiroshi DEMPO" w:date="2024-02-08T13:24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43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SMF invokes </w:t>
        </w:r>
        <w:proofErr w:type="spellStart"/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44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Nnrf_NFDiscovery</w:t>
        </w:r>
        <w:proofErr w:type="spellEnd"/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45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 </w:t>
        </w:r>
      </w:ins>
      <w:ins w:id="146" w:author="Hiroshi DEMPO" w:date="2024-02-15T14:39:00Z">
        <w:r w:rsidR="005467F6"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47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service </w:t>
        </w:r>
      </w:ins>
      <w:ins w:id="148" w:author="Hiroshi DEMPO" w:date="2024-02-08T13:24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49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to request NRF to discover UPF(s) that supports </w:t>
        </w:r>
      </w:ins>
      <w:ins w:id="150" w:author="Hiroshi DEMPO" w:date="2024-02-08T13:25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51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event exposure service to notify status of running functionalities</w:t>
        </w:r>
      </w:ins>
      <w:ins w:id="152" w:author="Hiroshi DEMPO" w:date="2024-02-08T13:27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53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 (e.g. active, inactive of NAT, Packet Inspection </w:t>
        </w:r>
        <w:proofErr w:type="spellStart"/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54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etc</w:t>
        </w:r>
        <w:proofErr w:type="spellEnd"/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55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)</w:t>
        </w:r>
      </w:ins>
      <w:ins w:id="156" w:author="Hiroshi DEMPO" w:date="2024-02-08T13:25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57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.</w:t>
        </w:r>
      </w:ins>
    </w:p>
    <w:p w14:paraId="4FA0B4F1" w14:textId="77777777" w:rsidR="00D81DAE" w:rsidRPr="000D2A5B" w:rsidRDefault="00D81DAE">
      <w:pPr>
        <w:pStyle w:val="af4"/>
        <w:ind w:left="360"/>
        <w:rPr>
          <w:ins w:id="158" w:author="Hiroshi DEMPO" w:date="2024-02-08T13:25:00Z"/>
          <w:rFonts w:ascii="Times New Roman" w:eastAsia="游明朝" w:hAnsi="Times New Roman" w:cs="Times New Roman"/>
          <w:sz w:val="20"/>
          <w:szCs w:val="20"/>
          <w:lang w:eastAsia="ja-JP"/>
          <w:rPrChange w:id="159" w:author="Hiroshi DEMPO" w:date="2024-02-16T16:39:00Z">
            <w:rPr>
              <w:ins w:id="160" w:author="Hiroshi DEMPO" w:date="2024-02-08T13:25:00Z"/>
              <w:rFonts w:ascii="Times New Roman" w:eastAsia="游明朝" w:hAnsi="Times New Roman" w:cs="Times New Roman"/>
              <w:lang w:eastAsia="ja-JP"/>
            </w:rPr>
          </w:rPrChange>
        </w:rPr>
        <w:pPrChange w:id="161" w:author="Hiroshi DEMPO" w:date="2024-02-08T13:25:00Z">
          <w:pPr>
            <w:pStyle w:val="af4"/>
            <w:numPr>
              <w:numId w:val="21"/>
            </w:numPr>
            <w:ind w:left="360" w:hanging="360"/>
          </w:pPr>
        </w:pPrChange>
      </w:pPr>
    </w:p>
    <w:p w14:paraId="4437C546" w14:textId="4AD9E3B2" w:rsidR="00D81DAE" w:rsidRPr="000D2A5B" w:rsidRDefault="00D81DAE" w:rsidP="00FF0471">
      <w:pPr>
        <w:pStyle w:val="af4"/>
        <w:numPr>
          <w:ilvl w:val="0"/>
          <w:numId w:val="21"/>
        </w:numPr>
        <w:rPr>
          <w:ins w:id="162" w:author="Hiroshi DEMPO" w:date="2024-02-08T13:26:00Z"/>
          <w:rFonts w:ascii="Times New Roman" w:eastAsia="游明朝" w:hAnsi="Times New Roman" w:cs="Times New Roman"/>
          <w:sz w:val="20"/>
          <w:szCs w:val="20"/>
          <w:lang w:eastAsia="ja-JP"/>
          <w:rPrChange w:id="163" w:author="Hiroshi DEMPO" w:date="2024-02-16T16:39:00Z">
            <w:rPr>
              <w:ins w:id="164" w:author="Hiroshi DEMPO" w:date="2024-02-08T13:26:00Z"/>
              <w:rFonts w:ascii="Times New Roman" w:eastAsia="游明朝" w:hAnsi="Times New Roman" w:cs="Times New Roman"/>
              <w:lang w:eastAsia="ja-JP"/>
            </w:rPr>
          </w:rPrChange>
        </w:rPr>
      </w:pPr>
      <w:ins w:id="165" w:author="Hiroshi DEMPO" w:date="2024-02-08T13:25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66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NRF responds SMF to </w:t>
        </w:r>
      </w:ins>
      <w:ins w:id="167" w:author="Hiroshi DEMPO" w:date="2024-02-08T13:26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68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give NF Profile for the UPF that matches the request.</w:t>
        </w:r>
      </w:ins>
    </w:p>
    <w:p w14:paraId="581ACC3A" w14:textId="77777777" w:rsidR="00D81DAE" w:rsidRPr="000D2A5B" w:rsidRDefault="00D81DAE">
      <w:pPr>
        <w:pStyle w:val="af4"/>
        <w:rPr>
          <w:ins w:id="169" w:author="Hiroshi DEMPO" w:date="2024-02-08T13:26:00Z"/>
          <w:rFonts w:ascii="Times New Roman" w:eastAsia="游明朝" w:hAnsi="Times New Roman" w:cs="Times New Roman"/>
          <w:sz w:val="20"/>
          <w:szCs w:val="20"/>
          <w:lang w:eastAsia="ja-JP"/>
          <w:rPrChange w:id="170" w:author="Hiroshi DEMPO" w:date="2024-02-16T16:39:00Z">
            <w:rPr>
              <w:ins w:id="171" w:author="Hiroshi DEMPO" w:date="2024-02-08T13:26:00Z"/>
              <w:lang w:eastAsia="ja-JP"/>
            </w:rPr>
          </w:rPrChange>
        </w:rPr>
        <w:pPrChange w:id="172" w:author="Hiroshi DEMPO" w:date="2024-02-08T13:26:00Z">
          <w:pPr>
            <w:pStyle w:val="af4"/>
            <w:numPr>
              <w:numId w:val="21"/>
            </w:numPr>
            <w:ind w:left="360" w:hanging="360"/>
          </w:pPr>
        </w:pPrChange>
      </w:pPr>
    </w:p>
    <w:p w14:paraId="66863928" w14:textId="77777777" w:rsidR="00D81DAE" w:rsidRPr="000D2A5B" w:rsidRDefault="00D81DAE" w:rsidP="00FF0471">
      <w:pPr>
        <w:pStyle w:val="af4"/>
        <w:numPr>
          <w:ilvl w:val="0"/>
          <w:numId w:val="21"/>
        </w:numPr>
        <w:rPr>
          <w:ins w:id="173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  <w:rPrChange w:id="174" w:author="Hiroshi DEMPO" w:date="2024-02-16T16:39:00Z">
            <w:rPr>
              <w:ins w:id="175" w:author="Hiroshi DEMPO" w:date="2024-02-08T13:32:00Z"/>
              <w:rFonts w:ascii="Times New Roman" w:eastAsia="游明朝" w:hAnsi="Times New Roman" w:cs="Times New Roman"/>
              <w:lang w:eastAsia="ja-JP"/>
            </w:rPr>
          </w:rPrChange>
        </w:rPr>
      </w:pPr>
      <w:ins w:id="176" w:author="Hiroshi DEMPO" w:date="2024-02-08T13:26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77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SMF </w:t>
        </w:r>
      </w:ins>
      <w:ins w:id="178" w:author="Hiroshi DEMPO" w:date="2024-02-08T13:27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79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has</w:t>
        </w:r>
      </w:ins>
      <w:ins w:id="180" w:author="Hiroshi DEMPO" w:date="2024-02-08T13:32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81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:</w:t>
        </w:r>
      </w:ins>
    </w:p>
    <w:p w14:paraId="464B9A2F" w14:textId="77777777" w:rsidR="00D81DAE" w:rsidRPr="000D2A5B" w:rsidRDefault="00D81DAE">
      <w:pPr>
        <w:pStyle w:val="af4"/>
        <w:rPr>
          <w:ins w:id="182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  <w:rPrChange w:id="183" w:author="Hiroshi DEMPO" w:date="2024-02-16T16:39:00Z">
            <w:rPr>
              <w:ins w:id="184" w:author="Hiroshi DEMPO" w:date="2024-02-08T13:32:00Z"/>
              <w:lang w:eastAsia="ja-JP"/>
            </w:rPr>
          </w:rPrChange>
        </w:rPr>
        <w:pPrChange w:id="185" w:author="Hiroshi DEMPO" w:date="2024-02-08T13:32:00Z">
          <w:pPr>
            <w:pStyle w:val="af4"/>
            <w:numPr>
              <w:numId w:val="21"/>
            </w:numPr>
            <w:ind w:left="360" w:hanging="360"/>
          </w:pPr>
        </w:pPrChange>
      </w:pPr>
    </w:p>
    <w:p w14:paraId="240111F6" w14:textId="36CBDEB7" w:rsidR="00D81DAE" w:rsidRPr="000D2A5B" w:rsidRDefault="00D81DAE" w:rsidP="00D81DAE">
      <w:pPr>
        <w:pStyle w:val="af4"/>
        <w:ind w:left="360"/>
        <w:rPr>
          <w:ins w:id="186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  <w:rPrChange w:id="187" w:author="Hiroshi DEMPO" w:date="2024-02-16T16:39:00Z">
            <w:rPr>
              <w:ins w:id="188" w:author="Hiroshi DEMPO" w:date="2024-02-08T13:32:00Z"/>
              <w:rFonts w:ascii="Times New Roman" w:eastAsia="游明朝" w:hAnsi="Times New Roman" w:cs="Times New Roman"/>
              <w:lang w:eastAsia="ja-JP"/>
            </w:rPr>
          </w:rPrChange>
        </w:rPr>
      </w:pPr>
      <w:ins w:id="189" w:author="Hiroshi DEMPO" w:date="2024-02-08T13:32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90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-</w:t>
        </w:r>
      </w:ins>
      <w:ins w:id="191" w:author="Hiroshi DEMPO" w:date="2024-02-08T13:27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92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 a list of </w:t>
        </w:r>
      </w:ins>
      <w:ins w:id="193" w:author="Hiroshi DEMPO" w:date="2024-02-08T13:28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94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UPF(s) t</w:t>
        </w:r>
      </w:ins>
      <w:ins w:id="195" w:author="Hiroshi DEMPO" w:date="2024-02-08T13:29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96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hat supports targeted functionalities </w:t>
        </w:r>
      </w:ins>
      <w:ins w:id="197" w:author="Hiroshi DEMPO" w:date="2024-02-08T13:31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98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whose status </w:t>
        </w:r>
      </w:ins>
      <w:ins w:id="199" w:author="Hiroshi DEMPO" w:date="2024-02-08T13:30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00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are active</w:t>
        </w:r>
      </w:ins>
    </w:p>
    <w:p w14:paraId="462BEEB8" w14:textId="1DC15177" w:rsidR="00D81DAE" w:rsidRPr="000D2A5B" w:rsidRDefault="00D81DAE">
      <w:pPr>
        <w:pStyle w:val="af4"/>
        <w:ind w:left="360"/>
        <w:rPr>
          <w:ins w:id="201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  <w:rPrChange w:id="202" w:author="Hiroshi DEMPO" w:date="2024-02-16T16:39:00Z">
            <w:rPr>
              <w:ins w:id="203" w:author="Hiroshi DEMPO" w:date="2024-02-08T13:32:00Z"/>
              <w:rFonts w:ascii="Times New Roman" w:eastAsia="游明朝" w:hAnsi="Times New Roman" w:cs="Times New Roman"/>
              <w:lang w:eastAsia="ja-JP"/>
            </w:rPr>
          </w:rPrChange>
        </w:rPr>
        <w:pPrChange w:id="204" w:author="Hiroshi DEMPO" w:date="2024-02-08T13:32:00Z">
          <w:pPr>
            <w:pStyle w:val="af4"/>
            <w:numPr>
              <w:numId w:val="21"/>
            </w:numPr>
            <w:ind w:left="360" w:hanging="360"/>
          </w:pPr>
        </w:pPrChange>
      </w:pPr>
      <w:ins w:id="205" w:author="Hiroshi DEMPO" w:date="2024-02-08T13:32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06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- </w:t>
        </w:r>
      </w:ins>
      <w:ins w:id="207" w:author="Hiroshi DEMPO" w:date="2024-02-08T13:33:00Z">
        <w:r w:rsidR="008B10B3"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08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a list of </w:t>
        </w:r>
      </w:ins>
      <w:ins w:id="209" w:author="Hiroshi DEMPO" w:date="2024-02-08T13:32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10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event exposure service</w:t>
        </w:r>
      </w:ins>
      <w:ins w:id="211" w:author="Hiroshi DEMPO" w:date="2024-02-08T13:33:00Z">
        <w:r w:rsidR="008B10B3"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12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s</w:t>
        </w:r>
      </w:ins>
      <w:ins w:id="213" w:author="Hiroshi DEMPO" w:date="2024-02-08T13:32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14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 to </w:t>
        </w:r>
      </w:ins>
      <w:ins w:id="215" w:author="Hiroshi DEMPO" w:date="2024-02-16T16:50:00Z">
        <w:r w:rsidR="000B162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notify</w:t>
        </w:r>
      </w:ins>
      <w:ins w:id="216" w:author="Hiroshi DEMPO" w:date="2024-02-08T13:32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17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 status of functionalities</w:t>
        </w:r>
      </w:ins>
      <w:ins w:id="218" w:author="Hiroshi DEMPO" w:date="2024-02-16T16:50:00Z">
        <w:r w:rsidR="000B162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in the UPF(s)</w:t>
        </w:r>
      </w:ins>
    </w:p>
    <w:p w14:paraId="1FC5798D" w14:textId="77777777" w:rsidR="00D81DAE" w:rsidRPr="000D2A5B" w:rsidRDefault="00D81DAE">
      <w:pPr>
        <w:pStyle w:val="af4"/>
        <w:rPr>
          <w:ins w:id="219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  <w:rPrChange w:id="220" w:author="Hiroshi DEMPO" w:date="2024-02-16T16:39:00Z">
            <w:rPr>
              <w:ins w:id="221" w:author="Hiroshi DEMPO" w:date="2024-02-08T13:32:00Z"/>
              <w:lang w:eastAsia="ja-JP"/>
            </w:rPr>
          </w:rPrChange>
        </w:rPr>
        <w:pPrChange w:id="222" w:author="Hiroshi DEMPO" w:date="2024-02-08T13:32:00Z">
          <w:pPr>
            <w:pStyle w:val="af4"/>
            <w:numPr>
              <w:numId w:val="21"/>
            </w:numPr>
            <w:ind w:left="360" w:hanging="360"/>
          </w:pPr>
        </w:pPrChange>
      </w:pPr>
    </w:p>
    <w:p w14:paraId="7A54BC37" w14:textId="3677A06C" w:rsidR="00D81DAE" w:rsidRPr="000D2A5B" w:rsidRDefault="008B10B3" w:rsidP="00FF0471">
      <w:pPr>
        <w:pStyle w:val="af4"/>
        <w:numPr>
          <w:ilvl w:val="0"/>
          <w:numId w:val="21"/>
        </w:numPr>
        <w:rPr>
          <w:ins w:id="223" w:author="Hiroshi DEMPO" w:date="2024-02-15T14:39:00Z"/>
          <w:rFonts w:ascii="Times New Roman" w:eastAsia="游明朝" w:hAnsi="Times New Roman" w:cs="Times New Roman"/>
          <w:sz w:val="20"/>
          <w:szCs w:val="20"/>
          <w:lang w:eastAsia="ja-JP"/>
          <w:rPrChange w:id="224" w:author="Hiroshi DEMPO" w:date="2024-02-16T16:39:00Z">
            <w:rPr>
              <w:ins w:id="225" w:author="Hiroshi DEMPO" w:date="2024-02-15T14:39:00Z"/>
              <w:rFonts w:ascii="Times New Roman" w:eastAsia="游明朝" w:hAnsi="Times New Roman" w:cs="Times New Roman"/>
              <w:lang w:eastAsia="ja-JP"/>
            </w:rPr>
          </w:rPrChange>
        </w:rPr>
      </w:pPr>
      <w:ins w:id="226" w:author="Hiroshi DEMPO" w:date="2024-02-08T13:33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27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SMF invokes </w:t>
        </w:r>
      </w:ins>
      <w:ins w:id="228" w:author="Hiroshi DEMPO" w:date="2024-02-08T13:40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29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a new ev</w:t>
        </w:r>
      </w:ins>
      <w:ins w:id="230" w:author="Hiroshi DEMPO" w:date="2024-02-08T13:41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31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ent exposure service exposed on UFP, </w:t>
        </w:r>
      </w:ins>
      <w:proofErr w:type="spellStart"/>
      <w:ins w:id="232" w:author="Hiroshi DEMPO" w:date="2024-02-08T13:33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33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Nupf</w:t>
        </w:r>
      </w:ins>
      <w:ins w:id="234" w:author="Hiroshi DEMPO" w:date="2024-02-08T13:41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35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_</w:t>
        </w:r>
      </w:ins>
      <w:ins w:id="236" w:author="Hiroshi DEMPO" w:date="2024-02-08T13:33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37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Ru</w:t>
        </w:r>
      </w:ins>
      <w:ins w:id="238" w:author="Hiroshi DEMPO" w:date="2024-02-08T13:41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39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nningFunctionalities</w:t>
        </w:r>
        <w:proofErr w:type="spellEnd"/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40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 to subscribe the notification </w:t>
        </w:r>
      </w:ins>
      <w:ins w:id="241" w:author="Hiroshi DEMPO" w:date="2024-02-08T13:42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42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to receive status of</w:t>
        </w:r>
      </w:ins>
      <w:ins w:id="243" w:author="Hiroshi DEMPO" w:date="2024-02-16T16:50:00Z">
        <w:r w:rsidR="000B162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</w:t>
        </w:r>
      </w:ins>
      <w:ins w:id="244" w:author="Hiroshi DEMPO" w:date="2024-02-08T13:42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45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functionalities.</w:t>
        </w:r>
      </w:ins>
    </w:p>
    <w:p w14:paraId="6D8EA1B0" w14:textId="77777777" w:rsidR="00FB607A" w:rsidRPr="000D2A5B" w:rsidRDefault="00FB607A">
      <w:pPr>
        <w:pStyle w:val="af4"/>
        <w:ind w:left="360"/>
        <w:rPr>
          <w:ins w:id="246" w:author="Hiroshi DEMPO" w:date="2024-02-08T13:42:00Z"/>
          <w:rFonts w:ascii="Times New Roman" w:eastAsia="游明朝" w:hAnsi="Times New Roman" w:cs="Times New Roman"/>
          <w:sz w:val="20"/>
          <w:szCs w:val="20"/>
          <w:lang w:eastAsia="ja-JP"/>
          <w:rPrChange w:id="247" w:author="Hiroshi DEMPO" w:date="2024-02-16T16:39:00Z">
            <w:rPr>
              <w:ins w:id="248" w:author="Hiroshi DEMPO" w:date="2024-02-08T13:42:00Z"/>
              <w:rFonts w:ascii="Times New Roman" w:eastAsia="游明朝" w:hAnsi="Times New Roman" w:cs="Times New Roman"/>
              <w:lang w:eastAsia="ja-JP"/>
            </w:rPr>
          </w:rPrChange>
        </w:rPr>
        <w:pPrChange w:id="249" w:author="Hiroshi DEMPO" w:date="2024-02-15T14:39:00Z">
          <w:pPr>
            <w:pStyle w:val="af4"/>
            <w:numPr>
              <w:numId w:val="21"/>
            </w:numPr>
            <w:ind w:left="360" w:hanging="360"/>
          </w:pPr>
        </w:pPrChange>
      </w:pPr>
    </w:p>
    <w:p w14:paraId="18685032" w14:textId="4A621FF5" w:rsidR="008B10B3" w:rsidRPr="000D2A5B" w:rsidRDefault="008B10B3" w:rsidP="00FF0471">
      <w:pPr>
        <w:pStyle w:val="af4"/>
        <w:numPr>
          <w:ilvl w:val="0"/>
          <w:numId w:val="21"/>
        </w:numPr>
        <w:rPr>
          <w:ins w:id="250" w:author="Hiroshi DEMPO" w:date="2024-02-08T13:42:00Z"/>
          <w:rFonts w:ascii="Times New Roman" w:eastAsia="游明朝" w:hAnsi="Times New Roman" w:cs="Times New Roman"/>
          <w:sz w:val="20"/>
          <w:szCs w:val="20"/>
          <w:lang w:eastAsia="ja-JP"/>
          <w:rPrChange w:id="251" w:author="Hiroshi DEMPO" w:date="2024-02-16T16:39:00Z">
            <w:rPr>
              <w:ins w:id="252" w:author="Hiroshi DEMPO" w:date="2024-02-08T13:42:00Z"/>
              <w:rFonts w:ascii="Times New Roman" w:eastAsia="游明朝" w:hAnsi="Times New Roman" w:cs="Times New Roman"/>
              <w:lang w:eastAsia="ja-JP"/>
            </w:rPr>
          </w:rPrChange>
        </w:rPr>
      </w:pPr>
      <w:ins w:id="253" w:author="Hiroshi DEMPO" w:date="2024-02-08T13:42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54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UPF responds SMF to notify if the subscription is accepted or not. </w:t>
        </w:r>
      </w:ins>
    </w:p>
    <w:p w14:paraId="3170C801" w14:textId="269B9DBF" w:rsidR="008B10B3" w:rsidRPr="000D2A5B" w:rsidRDefault="008B10B3" w:rsidP="008B10B3">
      <w:pPr>
        <w:pStyle w:val="af4"/>
        <w:ind w:left="360"/>
        <w:rPr>
          <w:ins w:id="255" w:author="Hiroshi DEMPO" w:date="2024-02-08T13:43:00Z"/>
          <w:rFonts w:ascii="Times New Roman" w:eastAsia="游明朝" w:hAnsi="Times New Roman" w:cs="Times New Roman"/>
          <w:sz w:val="20"/>
          <w:szCs w:val="20"/>
          <w:lang w:eastAsia="ja-JP"/>
          <w:rPrChange w:id="256" w:author="Hiroshi DEMPO" w:date="2024-02-16T16:39:00Z">
            <w:rPr>
              <w:ins w:id="257" w:author="Hiroshi DEMPO" w:date="2024-02-08T13:43:00Z"/>
              <w:rFonts w:ascii="Times New Roman" w:eastAsia="游明朝" w:hAnsi="Times New Roman" w:cs="Times New Roman"/>
              <w:lang w:eastAsia="ja-JP"/>
            </w:rPr>
          </w:rPrChange>
        </w:rPr>
      </w:pPr>
      <w:ins w:id="258" w:author="Hiroshi DEMPO" w:date="2024-02-08T13:43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59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If </w:t>
        </w:r>
        <w:proofErr w:type="spellStart"/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60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accepte</w:t>
        </w:r>
        <w:proofErr w:type="spellEnd"/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61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, the current status of running functionalities is notified.</w:t>
        </w:r>
      </w:ins>
    </w:p>
    <w:p w14:paraId="3AFF7B55" w14:textId="6BA86939" w:rsidR="008B10B3" w:rsidRPr="000D2A5B" w:rsidRDefault="008B10B3" w:rsidP="008B10B3">
      <w:pPr>
        <w:pStyle w:val="af4"/>
        <w:ind w:left="360"/>
        <w:rPr>
          <w:ins w:id="262" w:author="Hiroshi DEMPO" w:date="2024-02-08T13:43:00Z"/>
          <w:rFonts w:ascii="Times New Roman" w:eastAsia="游明朝" w:hAnsi="Times New Roman" w:cs="Times New Roman"/>
          <w:sz w:val="20"/>
          <w:szCs w:val="20"/>
          <w:lang w:eastAsia="ja-JP"/>
          <w:rPrChange w:id="263" w:author="Hiroshi DEMPO" w:date="2024-02-16T16:39:00Z">
            <w:rPr>
              <w:ins w:id="264" w:author="Hiroshi DEMPO" w:date="2024-02-08T13:43:00Z"/>
              <w:rFonts w:ascii="Times New Roman" w:eastAsia="游明朝" w:hAnsi="Times New Roman" w:cs="Times New Roman"/>
              <w:lang w:eastAsia="ja-JP"/>
            </w:rPr>
          </w:rPrChange>
        </w:rPr>
      </w:pPr>
    </w:p>
    <w:p w14:paraId="66EDBE0F" w14:textId="46911510" w:rsidR="008B10B3" w:rsidRDefault="008B10B3" w:rsidP="008B10B3">
      <w:pPr>
        <w:pStyle w:val="af4"/>
        <w:numPr>
          <w:ilvl w:val="0"/>
          <w:numId w:val="21"/>
        </w:numPr>
        <w:rPr>
          <w:ins w:id="265" w:author="Hiroshi DEMPO" w:date="2024-02-16T16:43:00Z"/>
          <w:rFonts w:ascii="Times New Roman" w:eastAsia="游明朝" w:hAnsi="Times New Roman" w:cs="Times New Roman"/>
          <w:sz w:val="20"/>
          <w:szCs w:val="20"/>
          <w:lang w:eastAsia="ja-JP"/>
        </w:rPr>
      </w:pPr>
      <w:ins w:id="266" w:author="Hiroshi DEMPO" w:date="2024-02-08T13:43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67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If the status of the functionalities </w:t>
        </w:r>
      </w:ins>
      <w:ins w:id="268" w:author="Hiroshi DEMPO" w:date="2024-02-08T13:46:00Z">
        <w:r w:rsidR="00E90300"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69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is</w:t>
        </w:r>
      </w:ins>
      <w:ins w:id="270" w:author="Hiroshi DEMPO" w:date="2024-02-08T13:44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71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 changed (e.g. from active to inactive, </w:t>
        </w:r>
      </w:ins>
      <w:ins w:id="272" w:author="Hiroshi DEMPO" w:date="2024-02-08T14:14:00Z">
        <w:r w:rsidR="004110DC"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73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f</w:t>
        </w:r>
      </w:ins>
      <w:ins w:id="274" w:author="Hiroshi DEMPO" w:date="2024-02-08T14:15:00Z">
        <w:r w:rsidR="004110DC"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75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rom </w:t>
        </w:r>
      </w:ins>
      <w:ins w:id="276" w:author="Hiroshi DEMPO" w:date="2024-02-08T13:44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77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inactive to active), UPF invokes </w:t>
        </w:r>
        <w:proofErr w:type="spellStart"/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78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Nupf_RuningFunc</w:t>
        </w:r>
      </w:ins>
      <w:ins w:id="279" w:author="Hiroshi DEMPO" w:date="2024-02-08T13:45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80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tionalities</w:t>
        </w:r>
      </w:ins>
      <w:proofErr w:type="spellEnd"/>
      <w:ins w:id="281" w:author="Hiroshi DEMPO" w:date="2024-02-08T13:44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82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 xml:space="preserve"> to noti</w:t>
        </w:r>
      </w:ins>
      <w:ins w:id="283" w:author="Hiroshi DEMPO" w:date="2024-02-08T13:45:00Z">
        <w:r w:rsidRPr="000D2A5B">
          <w:rPr>
            <w:rFonts w:ascii="Times New Roman" w:eastAsia="游明朝" w:hAnsi="Times New Roman" w:cs="Times New Roman"/>
            <w:sz w:val="20"/>
            <w:szCs w:val="20"/>
            <w:lang w:eastAsia="ja-JP"/>
            <w:rPrChange w:id="284" w:author="Hiroshi DEMPO" w:date="2024-02-16T16:39:00Z">
              <w:rPr>
                <w:rFonts w:ascii="Times New Roman" w:eastAsia="游明朝" w:hAnsi="Times New Roman" w:cs="Times New Roman"/>
                <w:lang w:eastAsia="ja-JP"/>
              </w:rPr>
            </w:rPrChange>
          </w:rPr>
          <w:t>fy subscribers (e.g. SMF) of the changed status.</w:t>
        </w:r>
      </w:ins>
    </w:p>
    <w:p w14:paraId="46E1E586" w14:textId="77777777" w:rsidR="00994742" w:rsidRDefault="00994742">
      <w:pPr>
        <w:pStyle w:val="af4"/>
        <w:ind w:left="360"/>
        <w:rPr>
          <w:ins w:id="285" w:author="Hiroshi DEMPO" w:date="2024-02-16T16:42:00Z"/>
          <w:rFonts w:ascii="Times New Roman" w:eastAsia="游明朝" w:hAnsi="Times New Roman" w:cs="Times New Roman"/>
          <w:sz w:val="20"/>
          <w:szCs w:val="20"/>
          <w:lang w:eastAsia="ja-JP"/>
        </w:rPr>
        <w:pPrChange w:id="286" w:author="Hiroshi DEMPO" w:date="2024-02-16T16:43:00Z">
          <w:pPr>
            <w:pStyle w:val="af4"/>
            <w:numPr>
              <w:numId w:val="21"/>
            </w:numPr>
            <w:ind w:left="360" w:hanging="360"/>
          </w:pPr>
        </w:pPrChange>
      </w:pPr>
    </w:p>
    <w:p w14:paraId="36D998D5" w14:textId="49943FC0" w:rsidR="008B10B3" w:rsidRPr="00672160" w:rsidRDefault="00994742">
      <w:pPr>
        <w:pStyle w:val="af4"/>
        <w:numPr>
          <w:ilvl w:val="0"/>
          <w:numId w:val="21"/>
        </w:numPr>
        <w:rPr>
          <w:ins w:id="287" w:author="Hiroshi DEMPO" w:date="2024-02-08T13:20:00Z"/>
          <w:rFonts w:eastAsia="游明朝"/>
          <w:lang w:eastAsia="ja-JP"/>
          <w:rPrChange w:id="288" w:author="Hiroshi DEMPO" w:date="2024-02-16T16:39:00Z">
            <w:rPr>
              <w:ins w:id="289" w:author="Hiroshi DEMPO" w:date="2024-02-08T13:20:00Z"/>
            </w:rPr>
          </w:rPrChange>
        </w:rPr>
        <w:pPrChange w:id="290" w:author="Hiroshi DEMPO" w:date="2024-02-08T13:42:00Z">
          <w:pPr/>
        </w:pPrChange>
      </w:pPr>
      <w:ins w:id="291" w:author="Hiroshi DEMPO" w:date="2024-02-16T16:43:00Z">
        <w:r w:rsidRPr="0067216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If requested, SMF executes UPF selection considering running functionalities in the UPF</w:t>
        </w:r>
        <w:r w:rsidR="00672160" w:rsidRPr="0067216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. </w:t>
        </w:r>
      </w:ins>
      <w:ins w:id="292" w:author="Hiroshi DEMPO" w:date="2024-02-16T16:48:00Z">
        <w:r w:rsidR="00672160" w:rsidRPr="0067216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For example, UPF in which the status of NAT is active is selected if UPF with NAT is requested</w:t>
        </w:r>
      </w:ins>
      <w:ins w:id="293" w:author="Hiroshi DEMPO" w:date="2024-02-16T16:49:00Z">
        <w:r w:rsidR="0067216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</w:p>
    <w:p w14:paraId="01868550" w14:textId="4F8B34EC" w:rsidR="00FF0471" w:rsidRPr="008B10B3" w:rsidRDefault="00FF0471" w:rsidP="00FF0471">
      <w:pPr>
        <w:rPr>
          <w:ins w:id="294" w:author="Hiroshi DEMPO" w:date="2024-02-08T13:20:00Z"/>
          <w:rFonts w:eastAsia="游明朝"/>
          <w:lang w:val="en-CA" w:eastAsia="ja-JP"/>
          <w:rPrChange w:id="295" w:author="Hiroshi DEMPO" w:date="2024-02-08T13:41:00Z">
            <w:rPr>
              <w:ins w:id="296" w:author="Hiroshi DEMPO" w:date="2024-02-08T13:20:00Z"/>
              <w:rFonts w:eastAsia="游明朝"/>
              <w:lang w:eastAsia="ja-JP"/>
            </w:rPr>
          </w:rPrChange>
        </w:rPr>
      </w:pPr>
    </w:p>
    <w:p w14:paraId="2A7A2BFC" w14:textId="463CF952" w:rsidR="00FF0471" w:rsidRPr="00FF0471" w:rsidRDefault="00FF0471" w:rsidP="00FF0471">
      <w:pPr>
        <w:rPr>
          <w:ins w:id="297" w:author="Hiroshi DEMPO" w:date="2024-02-08T13:20:00Z"/>
          <w:rFonts w:eastAsia="游明朝"/>
          <w:lang w:eastAsia="ja-JP"/>
        </w:rPr>
      </w:pPr>
    </w:p>
    <w:p w14:paraId="2C359781" w14:textId="77777777" w:rsidR="00FF0471" w:rsidRPr="00FF0471" w:rsidRDefault="00FF0471">
      <w:pPr>
        <w:rPr>
          <w:ins w:id="298" w:author="作成者"/>
          <w:rFonts w:eastAsia="游明朝"/>
          <w:lang w:eastAsia="ja-JP"/>
          <w:rPrChange w:id="299" w:author="Hiroshi DEMPO" w:date="2024-02-08T13:20:00Z">
            <w:rPr>
              <w:ins w:id="300" w:author="作成者"/>
            </w:rPr>
          </w:rPrChange>
        </w:rPr>
        <w:pPrChange w:id="301" w:author="Hiroshi DEMPO" w:date="2024-02-08T13:20:00Z">
          <w:pPr>
            <w:keepLines/>
            <w:ind w:left="1135" w:hanging="851"/>
          </w:pPr>
        </w:pPrChange>
      </w:pPr>
    </w:p>
    <w:p w14:paraId="29336D66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302" w:name="_Toc326248711"/>
      <w:bookmarkStart w:id="303" w:name="_Toc510604409"/>
      <w:bookmarkStart w:id="304" w:name="_Toc92875664"/>
      <w:bookmarkStart w:id="305" w:name="_Toc93070688"/>
      <w:r>
        <w:rPr>
          <w:rFonts w:ascii="Arial" w:eastAsia="DengXian" w:hAnsi="Arial"/>
          <w:sz w:val="28"/>
          <w:lang w:eastAsia="zh-CN"/>
        </w:rPr>
        <w:lastRenderedPageBreak/>
        <w:t>6.X.4</w:t>
      </w:r>
      <w:r>
        <w:rPr>
          <w:rFonts w:ascii="Arial" w:eastAsia="DengXian" w:hAnsi="Arial"/>
          <w:sz w:val="28"/>
          <w:lang w:eastAsia="zh-CN"/>
        </w:rPr>
        <w:tab/>
      </w:r>
      <w:bookmarkEnd w:id="302"/>
      <w:bookmarkEnd w:id="303"/>
      <w:bookmarkEnd w:id="304"/>
      <w:r>
        <w:rPr>
          <w:rFonts w:ascii="Arial" w:eastAsia="DengXian" w:hAnsi="Arial"/>
          <w:sz w:val="28"/>
        </w:rPr>
        <w:t>Impacts on services, entities and interfaces</w:t>
      </w:r>
      <w:bookmarkEnd w:id="305"/>
    </w:p>
    <w:p w14:paraId="34F8A138" w14:textId="318E7B8A" w:rsidR="0010384F" w:rsidDel="000D2A5B" w:rsidRDefault="0010384F" w:rsidP="0010384F">
      <w:pPr>
        <w:keepLines/>
        <w:ind w:left="1135" w:hanging="851"/>
        <w:rPr>
          <w:del w:id="306" w:author="Hiroshi DEMPO" w:date="2024-02-16T16:38:00Z"/>
          <w:rFonts w:eastAsia="DengXian"/>
          <w:color w:val="FF0000"/>
        </w:rPr>
      </w:pPr>
      <w:del w:id="307" w:author="Hiroshi DEMPO" w:date="2024-02-16T16:38:00Z">
        <w:r w:rsidDel="000D2A5B">
          <w:rPr>
            <w:rFonts w:eastAsia="DengXian"/>
            <w:color w:val="FF0000"/>
          </w:rPr>
          <w:delText>Editor's Note: This clause captures impacts on existing and/or new 3GPP nodes and functional elements.</w:delText>
        </w:r>
      </w:del>
    </w:p>
    <w:p w14:paraId="414DBFE7" w14:textId="75CB7AB2" w:rsidR="0010384F" w:rsidRDefault="0010384F" w:rsidP="0010384F">
      <w:pPr>
        <w:rPr>
          <w:ins w:id="308" w:author="Hiroshi DEMPO" w:date="2024-02-07T15:07:00Z"/>
          <w:rFonts w:eastAsia="Times New Roman"/>
          <w:lang w:eastAsia="en-GB"/>
        </w:rPr>
      </w:pPr>
    </w:p>
    <w:p w14:paraId="5020EAFD" w14:textId="77777777" w:rsidR="000D2A5B" w:rsidRPr="000D2A5B" w:rsidRDefault="00D038BA">
      <w:pPr>
        <w:keepLines/>
        <w:rPr>
          <w:ins w:id="309" w:author="Hiroshi DEMPO" w:date="2024-02-16T16:38:00Z"/>
          <w:rFonts w:eastAsia="游明朝"/>
          <w:color w:val="FF0000"/>
          <w:lang w:eastAsia="ja-JP"/>
        </w:rPr>
      </w:pPr>
      <w:ins w:id="310" w:author="Hiroshi DEMPO" w:date="2024-02-07T15:07:00Z">
        <w:r w:rsidRPr="000D2A5B">
          <w:rPr>
            <w:rFonts w:eastAsia="游明朝"/>
            <w:color w:val="FF0000"/>
            <w:lang w:eastAsia="ja-JP"/>
          </w:rPr>
          <w:t xml:space="preserve">SMF: </w:t>
        </w:r>
      </w:ins>
    </w:p>
    <w:p w14:paraId="01673B9F" w14:textId="541BA529" w:rsidR="00D038BA" w:rsidRPr="000D2A5B" w:rsidRDefault="00D038BA" w:rsidP="000D2A5B">
      <w:pPr>
        <w:pStyle w:val="af4"/>
        <w:keepLines/>
        <w:numPr>
          <w:ilvl w:val="0"/>
          <w:numId w:val="22"/>
        </w:numPr>
        <w:rPr>
          <w:ins w:id="311" w:author="Hiroshi DEMPO" w:date="2024-02-16T16:38:00Z"/>
          <w:rFonts w:ascii="Times New Roman" w:eastAsia="游明朝" w:hAnsi="Times New Roman" w:cs="Times New Roman"/>
          <w:color w:val="FF0000"/>
          <w:sz w:val="20"/>
          <w:szCs w:val="20"/>
          <w:lang w:eastAsia="ja-JP"/>
          <w:rPrChange w:id="312" w:author="Hiroshi DEMPO" w:date="2024-02-16T16:38:00Z">
            <w:rPr>
              <w:ins w:id="313" w:author="Hiroshi DEMPO" w:date="2024-02-16T16:38:00Z"/>
              <w:rFonts w:eastAsia="游明朝"/>
              <w:color w:val="FF0000"/>
              <w:lang w:eastAsia="ja-JP"/>
            </w:rPr>
          </w:rPrChange>
        </w:rPr>
      </w:pPr>
      <w:ins w:id="314" w:author="Hiroshi DEMPO" w:date="2024-02-07T15:07:00Z">
        <w:r w:rsidRPr="000D2A5B">
          <w:rPr>
            <w:rFonts w:ascii="Times New Roman" w:eastAsia="游明朝" w:hAnsi="Times New Roman" w:cs="Times New Roman"/>
            <w:color w:val="FF0000"/>
            <w:sz w:val="20"/>
            <w:szCs w:val="20"/>
            <w:lang w:eastAsia="ja-JP"/>
            <w:rPrChange w:id="315" w:author="Hiroshi DEMPO" w:date="2024-02-16T16:38:00Z">
              <w:rPr/>
            </w:rPrChange>
          </w:rPr>
          <w:t>UPF selection</w:t>
        </w:r>
      </w:ins>
      <w:ins w:id="316" w:author="Hiroshi DEMPO" w:date="2024-02-16T16:39:00Z">
        <w:r w:rsidR="000D2A5B">
          <w:rPr>
            <w:rFonts w:ascii="Times New Roman" w:eastAsia="游明朝" w:hAnsi="Times New Roman" w:cs="Times New Roman"/>
            <w:color w:val="FF0000"/>
            <w:sz w:val="20"/>
            <w:szCs w:val="20"/>
            <w:lang w:eastAsia="ja-JP"/>
          </w:rPr>
          <w:t xml:space="preserve"> based on running functionalities in UPF</w:t>
        </w:r>
      </w:ins>
    </w:p>
    <w:p w14:paraId="66B08727" w14:textId="77777777" w:rsidR="000D2A5B" w:rsidRPr="000D2A5B" w:rsidRDefault="000D2A5B">
      <w:pPr>
        <w:pStyle w:val="af4"/>
        <w:keepLines/>
        <w:ind w:left="770"/>
        <w:rPr>
          <w:ins w:id="317" w:author="Hiroshi DEMPO" w:date="2024-02-07T15:07:00Z"/>
          <w:rFonts w:eastAsia="游明朝"/>
          <w:color w:val="FF0000"/>
          <w:lang w:eastAsia="ja-JP"/>
          <w:rPrChange w:id="318" w:author="Hiroshi DEMPO" w:date="2024-02-16T16:38:00Z">
            <w:rPr>
              <w:ins w:id="319" w:author="Hiroshi DEMPO" w:date="2024-02-07T15:07:00Z"/>
            </w:rPr>
          </w:rPrChange>
        </w:rPr>
        <w:pPrChange w:id="320" w:author="Hiroshi DEMPO" w:date="2024-02-16T16:38:00Z">
          <w:pPr>
            <w:keepLines/>
            <w:ind w:left="1135" w:hanging="851"/>
          </w:pPr>
        </w:pPrChange>
      </w:pPr>
    </w:p>
    <w:p w14:paraId="3E8E05A7" w14:textId="77777777" w:rsidR="000D2A5B" w:rsidRPr="000D2A5B" w:rsidRDefault="00D038BA" w:rsidP="00D038BA">
      <w:pPr>
        <w:rPr>
          <w:ins w:id="321" w:author="Hiroshi DEMPO" w:date="2024-02-16T16:38:00Z"/>
          <w:rFonts w:eastAsia="游明朝"/>
          <w:color w:val="FF0000"/>
          <w:lang w:eastAsia="ja-JP"/>
        </w:rPr>
      </w:pPr>
      <w:ins w:id="322" w:author="Hiroshi DEMPO" w:date="2024-02-07T15:07:00Z">
        <w:r w:rsidRPr="000D2A5B">
          <w:rPr>
            <w:rFonts w:eastAsia="游明朝"/>
            <w:color w:val="FF0000"/>
            <w:lang w:eastAsia="ja-JP"/>
          </w:rPr>
          <w:t xml:space="preserve">UPF: </w:t>
        </w:r>
      </w:ins>
    </w:p>
    <w:p w14:paraId="1A2EE71E" w14:textId="2346DEF7" w:rsidR="00D038BA" w:rsidRPr="000D2A5B" w:rsidRDefault="000D2A5B">
      <w:pPr>
        <w:ind w:firstLineChars="213" w:firstLine="426"/>
        <w:rPr>
          <w:ins w:id="323" w:author="Hiroshi DEMPO" w:date="2024-02-16T16:38:00Z"/>
          <w:rFonts w:eastAsia="游明朝"/>
          <w:color w:val="FF0000"/>
          <w:lang w:eastAsia="ja-JP"/>
        </w:rPr>
        <w:pPrChange w:id="324" w:author="Hiroshi DEMPO" w:date="2024-02-16T16:38:00Z">
          <w:pPr/>
        </w:pPrChange>
      </w:pPr>
      <w:ins w:id="325" w:author="Hiroshi DEMPO" w:date="2024-02-16T16:38:00Z">
        <w:r w:rsidRPr="000D2A5B">
          <w:rPr>
            <w:rFonts w:eastAsia="游明朝"/>
            <w:color w:val="FF0000"/>
            <w:lang w:eastAsia="ja-JP"/>
          </w:rPr>
          <w:t xml:space="preserve">- </w:t>
        </w:r>
      </w:ins>
      <w:ins w:id="326" w:author="Hiroshi DEMPO" w:date="2024-02-07T15:07:00Z">
        <w:r w:rsidR="00D038BA" w:rsidRPr="000D2A5B">
          <w:rPr>
            <w:rFonts w:eastAsia="游明朝"/>
            <w:color w:val="FF0000"/>
            <w:lang w:eastAsia="ja-JP"/>
          </w:rPr>
          <w:t>Event Exposure</w:t>
        </w:r>
      </w:ins>
      <w:ins w:id="327" w:author="Hiroshi DEMPO" w:date="2024-02-16T16:39:00Z">
        <w:r>
          <w:rPr>
            <w:rFonts w:eastAsia="游明朝"/>
            <w:color w:val="FF0000"/>
            <w:lang w:eastAsia="ja-JP"/>
          </w:rPr>
          <w:t xml:space="preserve"> to notify </w:t>
        </w:r>
        <w:r w:rsidRPr="00BD4C72">
          <w:rPr>
            <w:rFonts w:eastAsia="游明朝"/>
            <w:lang w:eastAsia="ja-JP"/>
          </w:rPr>
          <w:t>status of running functionalities</w:t>
        </w:r>
      </w:ins>
    </w:p>
    <w:p w14:paraId="204BD148" w14:textId="77777777" w:rsidR="000D2A5B" w:rsidRDefault="000D2A5B" w:rsidP="00D038BA">
      <w:pPr>
        <w:rPr>
          <w:rFonts w:eastAsia="Times New Roman"/>
          <w:lang w:eastAsia="en-GB"/>
        </w:rPr>
      </w:pPr>
    </w:p>
    <w:bookmarkEnd w:id="48"/>
    <w:p w14:paraId="33D7EF87" w14:textId="77777777" w:rsidR="00F44553" w:rsidRPr="00C21836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7E0CF045" w14:textId="77777777" w:rsidR="00F44553" w:rsidRPr="00A2154C" w:rsidRDefault="00F44553" w:rsidP="00F44553">
      <w:pPr>
        <w:rPr>
          <w:noProof/>
          <w:lang w:eastAsia="zh-CN"/>
        </w:rPr>
      </w:pP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82FD1" w14:textId="77777777" w:rsidR="00DD79BE" w:rsidRDefault="00DD79BE">
      <w:r>
        <w:separator/>
      </w:r>
    </w:p>
  </w:endnote>
  <w:endnote w:type="continuationSeparator" w:id="0">
    <w:p w14:paraId="49AC92AA" w14:textId="77777777" w:rsidR="00DD79BE" w:rsidRDefault="00DD7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  <w:tblPrChange w:id="328" w:author="作成者">
        <w:tblPr>
          <w:tblStyle w:val="af2"/>
          <w:tblW w:w="0" w:type="nil"/>
          <w:tblLayout w:type="fixed"/>
          <w:tblLook w:val="06A0" w:firstRow="1" w:lastRow="0" w:firstColumn="1" w:lastColumn="0" w:noHBand="1" w:noVBand="1"/>
        </w:tblPr>
      </w:tblPrChange>
    </w:tblPr>
    <w:tblGrid>
      <w:gridCol w:w="3210"/>
      <w:gridCol w:w="3210"/>
      <w:gridCol w:w="3210"/>
      <w:tblGridChange w:id="329">
        <w:tblGrid>
          <w:gridCol w:w="3210"/>
          <w:gridCol w:w="3210"/>
          <w:gridCol w:w="3210"/>
        </w:tblGrid>
      </w:tblGridChange>
    </w:tblGrid>
    <w:tr w:rsidR="137B4EBF" w14:paraId="56EAE93A" w14:textId="77777777" w:rsidTr="002E1490">
      <w:trPr>
        <w:trHeight w:val="300"/>
        <w:trPrChange w:id="330" w:author="作成者">
          <w:trPr>
            <w:trHeight w:val="300"/>
          </w:trPr>
        </w:trPrChange>
      </w:trPr>
      <w:tc>
        <w:tcPr>
          <w:tcW w:w="3210" w:type="dxa"/>
          <w:tcPrChange w:id="331" w:author="作成者">
            <w:tcPr>
              <w:tcW w:w="3210" w:type="dxa"/>
            </w:tcPr>
          </w:tcPrChange>
        </w:tcPr>
        <w:p w14:paraId="336DAAB0" w14:textId="074AAFC6" w:rsidR="137B4EBF" w:rsidRDefault="137B4EBF">
          <w:pPr>
            <w:pStyle w:val="a4"/>
            <w:ind w:left="-115"/>
            <w:pPrChange w:id="332" w:author="作成者">
              <w:pPr/>
            </w:pPrChange>
          </w:pPr>
        </w:p>
      </w:tc>
      <w:tc>
        <w:tcPr>
          <w:tcW w:w="3210" w:type="dxa"/>
          <w:tcPrChange w:id="333" w:author="作成者">
            <w:tcPr>
              <w:tcW w:w="3210" w:type="dxa"/>
            </w:tcPr>
          </w:tcPrChange>
        </w:tcPr>
        <w:p w14:paraId="04B15429" w14:textId="1DEB961D" w:rsidR="137B4EBF" w:rsidRDefault="137B4EBF">
          <w:pPr>
            <w:pStyle w:val="a4"/>
            <w:jc w:val="center"/>
            <w:pPrChange w:id="334" w:author="作成者">
              <w:pPr/>
            </w:pPrChange>
          </w:pPr>
        </w:p>
      </w:tc>
      <w:tc>
        <w:tcPr>
          <w:tcW w:w="3210" w:type="dxa"/>
          <w:tcPrChange w:id="335" w:author="作成者">
            <w:tcPr>
              <w:tcW w:w="3210" w:type="dxa"/>
            </w:tcPr>
          </w:tcPrChange>
        </w:tcPr>
        <w:p w14:paraId="30FF70C4" w14:textId="6C067120" w:rsidR="137B4EBF" w:rsidRDefault="137B4EBF">
          <w:pPr>
            <w:pStyle w:val="a4"/>
            <w:ind w:right="-115"/>
            <w:jc w:val="right"/>
            <w:pPrChange w:id="336" w:author="作成者">
              <w:pPr/>
            </w:pPrChange>
          </w:pPr>
        </w:p>
      </w:tc>
    </w:tr>
  </w:tbl>
  <w:p w14:paraId="5C8FFCC2" w14:textId="650B9FD0" w:rsidR="137B4EBF" w:rsidRDefault="137B4EBF">
    <w:pPr>
      <w:pStyle w:val="a9"/>
      <w:pPrChange w:id="337" w:author="作成者">
        <w:pPr/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E17FB" w14:textId="77777777" w:rsidR="00DD79BE" w:rsidRDefault="00DD79BE">
      <w:r>
        <w:separator/>
      </w:r>
    </w:p>
  </w:footnote>
  <w:footnote w:type="continuationSeparator" w:id="0">
    <w:p w14:paraId="04118FD3" w14:textId="77777777" w:rsidR="00DD79BE" w:rsidRDefault="00DD7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800C26"/>
    <w:multiLevelType w:val="hybridMultilevel"/>
    <w:tmpl w:val="9F7C08B6"/>
    <w:lvl w:ilvl="0" w:tplc="E9A63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2E92F80"/>
    <w:multiLevelType w:val="hybridMultilevel"/>
    <w:tmpl w:val="9DF8E182"/>
    <w:lvl w:ilvl="0" w:tplc="B2062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4C97EC5"/>
    <w:multiLevelType w:val="hybridMultilevel"/>
    <w:tmpl w:val="045A6AAC"/>
    <w:lvl w:ilvl="0" w:tplc="A27AB91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7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AF13A1A"/>
    <w:multiLevelType w:val="hybridMultilevel"/>
    <w:tmpl w:val="87182270"/>
    <w:lvl w:ilvl="0" w:tplc="B336C42C">
      <w:start w:val="1"/>
      <w:numFmt w:val="bullet"/>
      <w:lvlText w:val="-"/>
      <w:lvlJc w:val="left"/>
      <w:pPr>
        <w:ind w:left="770" w:hanging="360"/>
      </w:pPr>
      <w:rPr>
        <w:rFonts w:ascii="Calibri" w:eastAsia="游明朝" w:hAnsi="Calibri" w:cs="Calibri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0" w:hanging="440"/>
      </w:pPr>
      <w:rPr>
        <w:rFonts w:ascii="Wingdings" w:hAnsi="Wingdings" w:hint="default"/>
      </w:rPr>
    </w:lvl>
  </w:abstractNum>
  <w:abstractNum w:abstractNumId="9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170D83"/>
    <w:multiLevelType w:val="hybridMultilevel"/>
    <w:tmpl w:val="171E48D0"/>
    <w:lvl w:ilvl="0" w:tplc="FC68DDE6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4F782D"/>
    <w:multiLevelType w:val="hybridMultilevel"/>
    <w:tmpl w:val="3F24A474"/>
    <w:lvl w:ilvl="0" w:tplc="825EF2B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33772A0"/>
    <w:multiLevelType w:val="hybridMultilevel"/>
    <w:tmpl w:val="4AC4B8D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5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7" w15:restartNumberingAfterBreak="0">
    <w:nsid w:val="703866E5"/>
    <w:multiLevelType w:val="hybridMultilevel"/>
    <w:tmpl w:val="66564C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EE7B5D"/>
    <w:multiLevelType w:val="hybridMultilevel"/>
    <w:tmpl w:val="DDF8F5B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5"/>
  </w:num>
  <w:num w:numId="2" w16cid:durableId="240020068">
    <w:abstractNumId w:val="16"/>
  </w:num>
  <w:num w:numId="3" w16cid:durableId="471682623">
    <w:abstractNumId w:val="3"/>
  </w:num>
  <w:num w:numId="4" w16cid:durableId="174156485">
    <w:abstractNumId w:val="21"/>
  </w:num>
  <w:num w:numId="5" w16cid:durableId="529801794">
    <w:abstractNumId w:val="19"/>
  </w:num>
  <w:num w:numId="6" w16cid:durableId="543296170">
    <w:abstractNumId w:val="18"/>
  </w:num>
  <w:num w:numId="7" w16cid:durableId="1417437970">
    <w:abstractNumId w:val="7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0"/>
  </w:num>
  <w:num w:numId="10" w16cid:durableId="2007587195">
    <w:abstractNumId w:val="4"/>
  </w:num>
  <w:num w:numId="11" w16cid:durableId="1733307934">
    <w:abstractNumId w:val="6"/>
  </w:num>
  <w:num w:numId="12" w16cid:durableId="1987971708">
    <w:abstractNumId w:val="11"/>
  </w:num>
  <w:num w:numId="13" w16cid:durableId="1032415601">
    <w:abstractNumId w:val="9"/>
  </w:num>
  <w:num w:numId="14" w16cid:durableId="761684313">
    <w:abstractNumId w:val="5"/>
  </w:num>
  <w:num w:numId="15" w16cid:durableId="1986736143">
    <w:abstractNumId w:val="12"/>
  </w:num>
  <w:num w:numId="16" w16cid:durableId="120542359">
    <w:abstractNumId w:val="20"/>
  </w:num>
  <w:num w:numId="17" w16cid:durableId="66920067">
    <w:abstractNumId w:val="13"/>
  </w:num>
  <w:num w:numId="18" w16cid:durableId="690300885">
    <w:abstractNumId w:val="14"/>
  </w:num>
  <w:num w:numId="19" w16cid:durableId="2008629434">
    <w:abstractNumId w:val="17"/>
  </w:num>
  <w:num w:numId="20" w16cid:durableId="1243296900">
    <w:abstractNumId w:val="2"/>
  </w:num>
  <w:num w:numId="21" w16cid:durableId="1954045560">
    <w:abstractNumId w:val="1"/>
  </w:num>
  <w:num w:numId="22" w16cid:durableId="10651015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DEMPO">
    <w15:presenceInfo w15:providerId="None" w15:userId="Hiroshi DEM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DateAndTime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19E1"/>
    <w:rsid w:val="00022E4A"/>
    <w:rsid w:val="00030B86"/>
    <w:rsid w:val="00032ACF"/>
    <w:rsid w:val="00036540"/>
    <w:rsid w:val="00040AB1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1DD4"/>
    <w:rsid w:val="00064904"/>
    <w:rsid w:val="00070835"/>
    <w:rsid w:val="00074BA2"/>
    <w:rsid w:val="000756AE"/>
    <w:rsid w:val="0007625C"/>
    <w:rsid w:val="00076834"/>
    <w:rsid w:val="00082851"/>
    <w:rsid w:val="00085747"/>
    <w:rsid w:val="0008740A"/>
    <w:rsid w:val="00091760"/>
    <w:rsid w:val="0009278B"/>
    <w:rsid w:val="00093456"/>
    <w:rsid w:val="000951B4"/>
    <w:rsid w:val="000B019A"/>
    <w:rsid w:val="000B1620"/>
    <w:rsid w:val="000B26A0"/>
    <w:rsid w:val="000B6310"/>
    <w:rsid w:val="000C6598"/>
    <w:rsid w:val="000C6DF3"/>
    <w:rsid w:val="000D1BF7"/>
    <w:rsid w:val="000D2A5B"/>
    <w:rsid w:val="000D5397"/>
    <w:rsid w:val="000D55AA"/>
    <w:rsid w:val="000E2050"/>
    <w:rsid w:val="000E25D9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384F"/>
    <w:rsid w:val="00107AAB"/>
    <w:rsid w:val="001123C0"/>
    <w:rsid w:val="00112ED6"/>
    <w:rsid w:val="0011428E"/>
    <w:rsid w:val="00114FA5"/>
    <w:rsid w:val="00115F97"/>
    <w:rsid w:val="0011625D"/>
    <w:rsid w:val="00116A6F"/>
    <w:rsid w:val="00116DDE"/>
    <w:rsid w:val="00117890"/>
    <w:rsid w:val="00120738"/>
    <w:rsid w:val="00120AF0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52"/>
    <w:rsid w:val="0017357F"/>
    <w:rsid w:val="001777F1"/>
    <w:rsid w:val="001805CC"/>
    <w:rsid w:val="00184B34"/>
    <w:rsid w:val="0019178F"/>
    <w:rsid w:val="001A05EB"/>
    <w:rsid w:val="001A0BD7"/>
    <w:rsid w:val="001B0D17"/>
    <w:rsid w:val="001B13F0"/>
    <w:rsid w:val="001B3924"/>
    <w:rsid w:val="001B4BC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100CD"/>
    <w:rsid w:val="00210E61"/>
    <w:rsid w:val="00212FF7"/>
    <w:rsid w:val="0021348C"/>
    <w:rsid w:val="002151E1"/>
    <w:rsid w:val="00217A4E"/>
    <w:rsid w:val="00225F6D"/>
    <w:rsid w:val="002264BB"/>
    <w:rsid w:val="0022693B"/>
    <w:rsid w:val="00230B47"/>
    <w:rsid w:val="00230D1D"/>
    <w:rsid w:val="00232D54"/>
    <w:rsid w:val="00234AFF"/>
    <w:rsid w:val="00242DA0"/>
    <w:rsid w:val="00247FAF"/>
    <w:rsid w:val="00252B7A"/>
    <w:rsid w:val="00262BAD"/>
    <w:rsid w:val="00265BE1"/>
    <w:rsid w:val="0026641C"/>
    <w:rsid w:val="0027017A"/>
    <w:rsid w:val="00275625"/>
    <w:rsid w:val="00275D12"/>
    <w:rsid w:val="002769F4"/>
    <w:rsid w:val="0028267E"/>
    <w:rsid w:val="00284C1C"/>
    <w:rsid w:val="00285E06"/>
    <w:rsid w:val="00291F2C"/>
    <w:rsid w:val="00292037"/>
    <w:rsid w:val="00296295"/>
    <w:rsid w:val="002A14CB"/>
    <w:rsid w:val="002A5B8C"/>
    <w:rsid w:val="002A7CB1"/>
    <w:rsid w:val="002B1F0E"/>
    <w:rsid w:val="002B272F"/>
    <w:rsid w:val="002B38EA"/>
    <w:rsid w:val="002B5890"/>
    <w:rsid w:val="002C6717"/>
    <w:rsid w:val="002D03AD"/>
    <w:rsid w:val="002E0186"/>
    <w:rsid w:val="002E0383"/>
    <w:rsid w:val="002E138F"/>
    <w:rsid w:val="002E1490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62B2"/>
    <w:rsid w:val="003226C8"/>
    <w:rsid w:val="003243C4"/>
    <w:rsid w:val="00324B09"/>
    <w:rsid w:val="00326316"/>
    <w:rsid w:val="003271F2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7277"/>
    <w:rsid w:val="0036065E"/>
    <w:rsid w:val="00361937"/>
    <w:rsid w:val="00361D7F"/>
    <w:rsid w:val="00364534"/>
    <w:rsid w:val="00367CCE"/>
    <w:rsid w:val="00370529"/>
    <w:rsid w:val="00370766"/>
    <w:rsid w:val="0037090F"/>
    <w:rsid w:val="00372BE4"/>
    <w:rsid w:val="00373208"/>
    <w:rsid w:val="003741A2"/>
    <w:rsid w:val="00375874"/>
    <w:rsid w:val="00380810"/>
    <w:rsid w:val="00385E70"/>
    <w:rsid w:val="00386610"/>
    <w:rsid w:val="00386BA7"/>
    <w:rsid w:val="0039021B"/>
    <w:rsid w:val="003907C9"/>
    <w:rsid w:val="00394387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6517"/>
    <w:rsid w:val="003D6CBB"/>
    <w:rsid w:val="003E29EF"/>
    <w:rsid w:val="003E6BFC"/>
    <w:rsid w:val="003E7F24"/>
    <w:rsid w:val="003F00E8"/>
    <w:rsid w:val="003F1A09"/>
    <w:rsid w:val="003F7F79"/>
    <w:rsid w:val="00401FDD"/>
    <w:rsid w:val="00406F16"/>
    <w:rsid w:val="00410EB4"/>
    <w:rsid w:val="004110DC"/>
    <w:rsid w:val="004120CD"/>
    <w:rsid w:val="0041274E"/>
    <w:rsid w:val="004129B0"/>
    <w:rsid w:val="00420097"/>
    <w:rsid w:val="00421470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6BAB"/>
    <w:rsid w:val="00441057"/>
    <w:rsid w:val="00445C87"/>
    <w:rsid w:val="00446E16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0B1"/>
    <w:rsid w:val="004818B1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C6D21"/>
    <w:rsid w:val="004C71CD"/>
    <w:rsid w:val="004C72F9"/>
    <w:rsid w:val="004D700F"/>
    <w:rsid w:val="004E09E9"/>
    <w:rsid w:val="004E1F3A"/>
    <w:rsid w:val="004E339C"/>
    <w:rsid w:val="004E463F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4AF4"/>
    <w:rsid w:val="00525DE5"/>
    <w:rsid w:val="00527E8F"/>
    <w:rsid w:val="005467F6"/>
    <w:rsid w:val="00546BAB"/>
    <w:rsid w:val="00550C60"/>
    <w:rsid w:val="00550DC8"/>
    <w:rsid w:val="00551D51"/>
    <w:rsid w:val="00563633"/>
    <w:rsid w:val="005660BD"/>
    <w:rsid w:val="0056704D"/>
    <w:rsid w:val="00567FC9"/>
    <w:rsid w:val="005726FA"/>
    <w:rsid w:val="00573DD0"/>
    <w:rsid w:val="005750DA"/>
    <w:rsid w:val="00580618"/>
    <w:rsid w:val="00582B40"/>
    <w:rsid w:val="0058703A"/>
    <w:rsid w:val="00587BD8"/>
    <w:rsid w:val="0059050C"/>
    <w:rsid w:val="00595F8E"/>
    <w:rsid w:val="0059781F"/>
    <w:rsid w:val="005A1A29"/>
    <w:rsid w:val="005A3F92"/>
    <w:rsid w:val="005A634A"/>
    <w:rsid w:val="005B1361"/>
    <w:rsid w:val="005B373C"/>
    <w:rsid w:val="005B5D33"/>
    <w:rsid w:val="005B62CC"/>
    <w:rsid w:val="005B6E99"/>
    <w:rsid w:val="005C1635"/>
    <w:rsid w:val="005C2506"/>
    <w:rsid w:val="005C2580"/>
    <w:rsid w:val="005C2B6A"/>
    <w:rsid w:val="005D43B7"/>
    <w:rsid w:val="005D5305"/>
    <w:rsid w:val="005D671F"/>
    <w:rsid w:val="005D67AB"/>
    <w:rsid w:val="005D74BC"/>
    <w:rsid w:val="005E2164"/>
    <w:rsid w:val="005E2B3E"/>
    <w:rsid w:val="005E2C44"/>
    <w:rsid w:val="005E31A5"/>
    <w:rsid w:val="005E4909"/>
    <w:rsid w:val="005E658C"/>
    <w:rsid w:val="005F1152"/>
    <w:rsid w:val="005F6AA2"/>
    <w:rsid w:val="00600BAE"/>
    <w:rsid w:val="00600CAD"/>
    <w:rsid w:val="00600DC4"/>
    <w:rsid w:val="00604CD9"/>
    <w:rsid w:val="00605F18"/>
    <w:rsid w:val="00607CA1"/>
    <w:rsid w:val="00611A8C"/>
    <w:rsid w:val="00612D43"/>
    <w:rsid w:val="006137AA"/>
    <w:rsid w:val="00614F00"/>
    <w:rsid w:val="006158A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7E33"/>
    <w:rsid w:val="006701E0"/>
    <w:rsid w:val="006711D3"/>
    <w:rsid w:val="00671708"/>
    <w:rsid w:val="00672160"/>
    <w:rsid w:val="00672F57"/>
    <w:rsid w:val="0067448A"/>
    <w:rsid w:val="00675216"/>
    <w:rsid w:val="0067640C"/>
    <w:rsid w:val="006770C1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C7281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7C20"/>
    <w:rsid w:val="006F101C"/>
    <w:rsid w:val="0070073D"/>
    <w:rsid w:val="007010B6"/>
    <w:rsid w:val="00702CD2"/>
    <w:rsid w:val="00704783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2770B"/>
    <w:rsid w:val="00734402"/>
    <w:rsid w:val="00740881"/>
    <w:rsid w:val="00740C00"/>
    <w:rsid w:val="00743921"/>
    <w:rsid w:val="00744B46"/>
    <w:rsid w:val="007454CA"/>
    <w:rsid w:val="007479F4"/>
    <w:rsid w:val="00751865"/>
    <w:rsid w:val="00757B45"/>
    <w:rsid w:val="007600DB"/>
    <w:rsid w:val="00763A98"/>
    <w:rsid w:val="00770A40"/>
    <w:rsid w:val="007715B5"/>
    <w:rsid w:val="00774AF9"/>
    <w:rsid w:val="00775928"/>
    <w:rsid w:val="00780D92"/>
    <w:rsid w:val="00782354"/>
    <w:rsid w:val="00784C5A"/>
    <w:rsid w:val="00786E81"/>
    <w:rsid w:val="00787DA3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4277"/>
    <w:rsid w:val="007B512A"/>
    <w:rsid w:val="007B624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1E89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05A4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10B3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2D0E"/>
    <w:rsid w:val="008E448A"/>
    <w:rsid w:val="008F0CD9"/>
    <w:rsid w:val="008F0DCD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432A3"/>
    <w:rsid w:val="009534F4"/>
    <w:rsid w:val="00957D6A"/>
    <w:rsid w:val="00960F9E"/>
    <w:rsid w:val="00963F6C"/>
    <w:rsid w:val="0096637F"/>
    <w:rsid w:val="009765D8"/>
    <w:rsid w:val="00980153"/>
    <w:rsid w:val="0098295E"/>
    <w:rsid w:val="00982996"/>
    <w:rsid w:val="00990B76"/>
    <w:rsid w:val="009937EF"/>
    <w:rsid w:val="00994742"/>
    <w:rsid w:val="009947C8"/>
    <w:rsid w:val="00997177"/>
    <w:rsid w:val="009978AA"/>
    <w:rsid w:val="0099792E"/>
    <w:rsid w:val="009A0938"/>
    <w:rsid w:val="009B1144"/>
    <w:rsid w:val="009B1EAA"/>
    <w:rsid w:val="009B3DE5"/>
    <w:rsid w:val="009B4484"/>
    <w:rsid w:val="009C06CB"/>
    <w:rsid w:val="009C0BA4"/>
    <w:rsid w:val="009C3ABB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14EB"/>
    <w:rsid w:val="009F54AB"/>
    <w:rsid w:val="009F67EE"/>
    <w:rsid w:val="009F7FF6"/>
    <w:rsid w:val="00A00BEF"/>
    <w:rsid w:val="00A027DF"/>
    <w:rsid w:val="00A05E02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4F8F"/>
    <w:rsid w:val="00A3669C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3A17"/>
    <w:rsid w:val="00A85D93"/>
    <w:rsid w:val="00A86D36"/>
    <w:rsid w:val="00AA4A2C"/>
    <w:rsid w:val="00AA4C32"/>
    <w:rsid w:val="00AA7124"/>
    <w:rsid w:val="00AB00D7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3CFD"/>
    <w:rsid w:val="00AD4885"/>
    <w:rsid w:val="00AD5993"/>
    <w:rsid w:val="00AD7C25"/>
    <w:rsid w:val="00AE1DAD"/>
    <w:rsid w:val="00AE3BB4"/>
    <w:rsid w:val="00AE4432"/>
    <w:rsid w:val="00AE53E6"/>
    <w:rsid w:val="00AE545D"/>
    <w:rsid w:val="00AE7799"/>
    <w:rsid w:val="00AF0DF9"/>
    <w:rsid w:val="00AF2920"/>
    <w:rsid w:val="00AF3D32"/>
    <w:rsid w:val="00AF41D6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58BB"/>
    <w:rsid w:val="00B27BC4"/>
    <w:rsid w:val="00B3716C"/>
    <w:rsid w:val="00B42527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754CE"/>
    <w:rsid w:val="00B8024E"/>
    <w:rsid w:val="00B80948"/>
    <w:rsid w:val="00B82124"/>
    <w:rsid w:val="00B93897"/>
    <w:rsid w:val="00B95BA0"/>
    <w:rsid w:val="00B95BC8"/>
    <w:rsid w:val="00B9649B"/>
    <w:rsid w:val="00B974C7"/>
    <w:rsid w:val="00BA30F8"/>
    <w:rsid w:val="00BA6456"/>
    <w:rsid w:val="00BB5DFC"/>
    <w:rsid w:val="00BC3B14"/>
    <w:rsid w:val="00BC5DA3"/>
    <w:rsid w:val="00BD0CFE"/>
    <w:rsid w:val="00BD279D"/>
    <w:rsid w:val="00BD3655"/>
    <w:rsid w:val="00BE099A"/>
    <w:rsid w:val="00BE15AF"/>
    <w:rsid w:val="00BF1515"/>
    <w:rsid w:val="00BF4589"/>
    <w:rsid w:val="00BF52B0"/>
    <w:rsid w:val="00C04C16"/>
    <w:rsid w:val="00C06156"/>
    <w:rsid w:val="00C07843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EA9"/>
    <w:rsid w:val="00C50094"/>
    <w:rsid w:val="00C524DD"/>
    <w:rsid w:val="00C52969"/>
    <w:rsid w:val="00C61396"/>
    <w:rsid w:val="00C62467"/>
    <w:rsid w:val="00C62ADB"/>
    <w:rsid w:val="00C63597"/>
    <w:rsid w:val="00C64493"/>
    <w:rsid w:val="00C64FFE"/>
    <w:rsid w:val="00C650C7"/>
    <w:rsid w:val="00C661B6"/>
    <w:rsid w:val="00C66F0E"/>
    <w:rsid w:val="00C7273C"/>
    <w:rsid w:val="00C72DE6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458F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1E3"/>
    <w:rsid w:val="00CC22D4"/>
    <w:rsid w:val="00CC45FA"/>
    <w:rsid w:val="00CC5026"/>
    <w:rsid w:val="00CC5E4C"/>
    <w:rsid w:val="00CC71B0"/>
    <w:rsid w:val="00CD1B76"/>
    <w:rsid w:val="00CD2478"/>
    <w:rsid w:val="00CD2751"/>
    <w:rsid w:val="00CD3417"/>
    <w:rsid w:val="00CD3980"/>
    <w:rsid w:val="00CD5700"/>
    <w:rsid w:val="00CE21CA"/>
    <w:rsid w:val="00CF27D1"/>
    <w:rsid w:val="00CF5715"/>
    <w:rsid w:val="00CF5772"/>
    <w:rsid w:val="00CF608B"/>
    <w:rsid w:val="00CF7ECD"/>
    <w:rsid w:val="00D01137"/>
    <w:rsid w:val="00D02DAB"/>
    <w:rsid w:val="00D038BA"/>
    <w:rsid w:val="00D03AEE"/>
    <w:rsid w:val="00D0498B"/>
    <w:rsid w:val="00D061B7"/>
    <w:rsid w:val="00D10C34"/>
    <w:rsid w:val="00D11E9F"/>
    <w:rsid w:val="00D13E71"/>
    <w:rsid w:val="00D1779C"/>
    <w:rsid w:val="00D17B7A"/>
    <w:rsid w:val="00D203BB"/>
    <w:rsid w:val="00D21D39"/>
    <w:rsid w:val="00D27AF0"/>
    <w:rsid w:val="00D32770"/>
    <w:rsid w:val="00D33AE6"/>
    <w:rsid w:val="00D35F6D"/>
    <w:rsid w:val="00D407B1"/>
    <w:rsid w:val="00D41692"/>
    <w:rsid w:val="00D432D0"/>
    <w:rsid w:val="00D51A22"/>
    <w:rsid w:val="00D5590C"/>
    <w:rsid w:val="00D5658D"/>
    <w:rsid w:val="00D60933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1DAE"/>
    <w:rsid w:val="00D82114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5BFC"/>
    <w:rsid w:val="00DC6CFF"/>
    <w:rsid w:val="00DD3DF8"/>
    <w:rsid w:val="00DD5270"/>
    <w:rsid w:val="00DD79BE"/>
    <w:rsid w:val="00DE10A8"/>
    <w:rsid w:val="00DE29CC"/>
    <w:rsid w:val="00DE3D37"/>
    <w:rsid w:val="00DE7D7B"/>
    <w:rsid w:val="00DF154B"/>
    <w:rsid w:val="00DF2657"/>
    <w:rsid w:val="00DF2C4E"/>
    <w:rsid w:val="00DF3DA4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30EE3"/>
    <w:rsid w:val="00E30F50"/>
    <w:rsid w:val="00E412FD"/>
    <w:rsid w:val="00E42C12"/>
    <w:rsid w:val="00E45A80"/>
    <w:rsid w:val="00E461F8"/>
    <w:rsid w:val="00E50C3F"/>
    <w:rsid w:val="00E52ED0"/>
    <w:rsid w:val="00E53948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0300"/>
    <w:rsid w:val="00E90A41"/>
    <w:rsid w:val="00E949CC"/>
    <w:rsid w:val="00EA7348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1785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53E2"/>
    <w:rsid w:val="00F171D1"/>
    <w:rsid w:val="00F20BE8"/>
    <w:rsid w:val="00F25D98"/>
    <w:rsid w:val="00F27894"/>
    <w:rsid w:val="00F300FB"/>
    <w:rsid w:val="00F329F6"/>
    <w:rsid w:val="00F3310B"/>
    <w:rsid w:val="00F41356"/>
    <w:rsid w:val="00F42AAE"/>
    <w:rsid w:val="00F43EFE"/>
    <w:rsid w:val="00F44553"/>
    <w:rsid w:val="00F44EC2"/>
    <w:rsid w:val="00F47DF9"/>
    <w:rsid w:val="00F52BCE"/>
    <w:rsid w:val="00F5389E"/>
    <w:rsid w:val="00F553D0"/>
    <w:rsid w:val="00F56AA3"/>
    <w:rsid w:val="00F6224C"/>
    <w:rsid w:val="00F720D4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07A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0471"/>
    <w:rsid w:val="00FF4F61"/>
    <w:rsid w:val="00FF777A"/>
    <w:rsid w:val="137B4EBF"/>
    <w:rsid w:val="63C5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12BBA110-0A6E-4ABC-84C9-4471E382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0">
    <w:name w:val="見出し 5 (文字)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2">
    <w:name w:val="Table Grid"/>
    <w:basedOn w:val="a1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3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20">
    <w:name w:val="見出し 2 (文字)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link w:val="ac"/>
    <w:qFormat/>
    <w:rsid w:val="004D700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Web">
    <w:name w:val="Normal (Web)"/>
    <w:basedOn w:val="a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styleId="af5">
    <w:name w:val="caption"/>
    <w:basedOn w:val="a"/>
    <w:next w:val="a"/>
    <w:unhideWhenUsed/>
    <w:qFormat/>
    <w:rsid w:val="0017355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paragraph" w:customStyle="1" w:styleId="paragraph">
    <w:name w:val="paragraph"/>
    <w:basedOn w:val="a"/>
    <w:rsid w:val="00173552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normaltextrun">
    <w:name w:val="normaltextrun"/>
    <w:basedOn w:val="a0"/>
    <w:rsid w:val="00173552"/>
  </w:style>
  <w:style w:type="character" w:customStyle="1" w:styleId="eop">
    <w:name w:val="eop"/>
    <w:basedOn w:val="a0"/>
    <w:rsid w:val="00173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Hiroshi DEMPO</cp:lastModifiedBy>
  <cp:revision>18</cp:revision>
  <dcterms:created xsi:type="dcterms:W3CDTF">2024-01-11T04:54:00Z</dcterms:created>
  <dcterms:modified xsi:type="dcterms:W3CDTF">2024-02-16T10:16:00Z</dcterms:modified>
</cp:coreProperties>
</file>